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8ACCA" w14:textId="77777777" w:rsidR="00DD7688" w:rsidRPr="00BB0AF4" w:rsidRDefault="006D4891" w:rsidP="00C835C0">
      <w:pPr>
        <w:jc w:val="right"/>
        <w:rPr>
          <w:rFonts w:ascii="Times New Roman" w:hAnsi="Times New Roman" w:cs="Times New Roman"/>
        </w:rPr>
      </w:pPr>
      <w:r w:rsidRPr="00BB0AF4">
        <w:rPr>
          <w:rFonts w:ascii="Times New Roman" w:hAnsi="Times New Roman" w:cs="Times New Roman"/>
        </w:rPr>
        <w:t>Dr. Andrew Goldberg</w:t>
      </w:r>
    </w:p>
    <w:p w14:paraId="773C2C3E" w14:textId="77777777" w:rsidR="00EA21E1" w:rsidRPr="00BB0AF4" w:rsidRDefault="00EA21E1" w:rsidP="00DD7688">
      <w:pPr>
        <w:rPr>
          <w:rFonts w:ascii="Times New Roman" w:hAnsi="Times New Roman" w:cs="Times New Roman"/>
        </w:rPr>
      </w:pPr>
    </w:p>
    <w:p w14:paraId="1D1560A2" w14:textId="638DD8F4" w:rsidR="00EA21E1" w:rsidRPr="00BB0AF4" w:rsidRDefault="00EA21E1" w:rsidP="00DD7688">
      <w:pPr>
        <w:rPr>
          <w:rFonts w:ascii="Times New Roman" w:hAnsi="Times New Roman" w:cs="Times New Roman"/>
        </w:rPr>
      </w:pPr>
      <w:r w:rsidRPr="00BB0AF4">
        <w:rPr>
          <w:rFonts w:ascii="Times New Roman" w:hAnsi="Times New Roman" w:cs="Times New Roman"/>
        </w:rPr>
        <w:t>Link to Blog:</w:t>
      </w:r>
      <w:r w:rsidR="003847C5" w:rsidRPr="00BB0AF4">
        <w:rPr>
          <w:rFonts w:ascii="Times New Roman" w:hAnsi="Times New Roman" w:cs="Times New Roman"/>
        </w:rPr>
        <w:t xml:space="preserve"> </w:t>
      </w:r>
      <w:hyperlink r:id="rId5" w:history="1">
        <w:r w:rsidR="003847C5" w:rsidRPr="00BB0AF4">
          <w:rPr>
            <w:rStyle w:val="Hyperlink"/>
            <w:rFonts w:ascii="Times New Roman" w:hAnsi="Times New Roman" w:cs="Times New Roman"/>
          </w:rPr>
          <w:t>https://agoldberg.myblog.arts.ac.uk</w:t>
        </w:r>
      </w:hyperlink>
    </w:p>
    <w:p w14:paraId="126BED5C" w14:textId="77777777" w:rsidR="00F16F7D" w:rsidRPr="00BB0AF4" w:rsidRDefault="00F16F7D">
      <w:pPr>
        <w:rPr>
          <w:rFonts w:ascii="Times New Roman" w:hAnsi="Times New Roman" w:cs="Times New Roman"/>
        </w:rPr>
      </w:pPr>
    </w:p>
    <w:p w14:paraId="20D11735" w14:textId="458B1AC9" w:rsidR="00901B40" w:rsidRPr="00BB0AF4" w:rsidRDefault="00901B40">
      <w:pPr>
        <w:rPr>
          <w:rFonts w:ascii="Times New Roman" w:hAnsi="Times New Roman" w:cs="Times New Roman"/>
          <w:b/>
          <w:bCs/>
        </w:rPr>
      </w:pPr>
      <w:r w:rsidRPr="00BB0AF4">
        <w:rPr>
          <w:rFonts w:ascii="Times New Roman" w:hAnsi="Times New Roman" w:cs="Times New Roman"/>
          <w:b/>
          <w:bCs/>
        </w:rPr>
        <w:t xml:space="preserve">REPORT ON ARTIFACT: A PROPOSED STAFF DEVELOPMENT </w:t>
      </w:r>
      <w:r w:rsidR="00D44867" w:rsidRPr="00BB0AF4">
        <w:rPr>
          <w:rFonts w:ascii="Times New Roman" w:hAnsi="Times New Roman" w:cs="Times New Roman"/>
          <w:b/>
          <w:bCs/>
        </w:rPr>
        <w:t>“</w:t>
      </w:r>
      <w:r w:rsidR="0089304F" w:rsidRPr="00BB0AF4">
        <w:rPr>
          <w:rFonts w:ascii="Times New Roman" w:hAnsi="Times New Roman" w:cs="Times New Roman"/>
          <w:b/>
          <w:bCs/>
        </w:rPr>
        <w:t>EDI FOR ACTOR TRAINING</w:t>
      </w:r>
      <w:r w:rsidR="00D44867" w:rsidRPr="00BB0AF4">
        <w:rPr>
          <w:rFonts w:ascii="Times New Roman" w:hAnsi="Times New Roman" w:cs="Times New Roman"/>
          <w:b/>
          <w:bCs/>
        </w:rPr>
        <w:t>”</w:t>
      </w:r>
      <w:r w:rsidR="0089304F" w:rsidRPr="00BB0AF4">
        <w:rPr>
          <w:rFonts w:ascii="Times New Roman" w:hAnsi="Times New Roman" w:cs="Times New Roman"/>
          <w:b/>
          <w:bCs/>
        </w:rPr>
        <w:t xml:space="preserve"> </w:t>
      </w:r>
      <w:r w:rsidRPr="00BB0AF4">
        <w:rPr>
          <w:rFonts w:ascii="Times New Roman" w:hAnsi="Times New Roman" w:cs="Times New Roman"/>
          <w:b/>
          <w:bCs/>
        </w:rPr>
        <w:t>READING GROUP</w:t>
      </w:r>
      <w:r w:rsidR="003F4053" w:rsidRPr="00BB0AF4">
        <w:rPr>
          <w:rFonts w:ascii="Times New Roman" w:hAnsi="Times New Roman" w:cs="Times New Roman"/>
          <w:b/>
          <w:bCs/>
        </w:rPr>
        <w:t xml:space="preserve"> AND RESOURCES</w:t>
      </w:r>
    </w:p>
    <w:p w14:paraId="1E5E4ABE" w14:textId="77777777" w:rsidR="00901B40" w:rsidRPr="00BB0AF4" w:rsidRDefault="00901B40">
      <w:pPr>
        <w:rPr>
          <w:rFonts w:ascii="Times New Roman" w:hAnsi="Times New Roman" w:cs="Times New Roman"/>
          <w:b/>
          <w:bCs/>
        </w:rPr>
      </w:pPr>
    </w:p>
    <w:p w14:paraId="41F08308" w14:textId="3B2A6C53" w:rsidR="00901B40" w:rsidRPr="00BB0AF4" w:rsidRDefault="00BA230D" w:rsidP="00F16F7D">
      <w:pPr>
        <w:rPr>
          <w:rFonts w:ascii="Times New Roman" w:hAnsi="Times New Roman" w:cs="Times New Roman"/>
          <w:b/>
          <w:bCs/>
        </w:rPr>
      </w:pPr>
      <w:r w:rsidRPr="00BB0AF4">
        <w:rPr>
          <w:rFonts w:ascii="Times New Roman" w:hAnsi="Times New Roman" w:cs="Times New Roman"/>
          <w:b/>
          <w:bCs/>
        </w:rPr>
        <w:t>Introduction</w:t>
      </w:r>
    </w:p>
    <w:p w14:paraId="5F4154D1" w14:textId="77777777" w:rsidR="00F16F7D" w:rsidRPr="00BB0AF4" w:rsidRDefault="00F16F7D" w:rsidP="00F16F7D">
      <w:pPr>
        <w:rPr>
          <w:rFonts w:ascii="Times New Roman" w:hAnsi="Times New Roman" w:cs="Times New Roman"/>
        </w:rPr>
      </w:pPr>
    </w:p>
    <w:p w14:paraId="50D86FC6" w14:textId="684CA69F" w:rsidR="00F16F7D" w:rsidRPr="00BB0AF4" w:rsidRDefault="00F16F7D" w:rsidP="00F16F7D">
      <w:pPr>
        <w:rPr>
          <w:rFonts w:ascii="Times New Roman" w:hAnsi="Times New Roman" w:cs="Times New Roman"/>
        </w:rPr>
      </w:pPr>
      <w:r w:rsidRPr="00BB0AF4">
        <w:rPr>
          <w:rFonts w:ascii="Times New Roman" w:hAnsi="Times New Roman" w:cs="Times New Roman"/>
        </w:rPr>
        <w:t xml:space="preserve">After working for almost thirty years as a professional theatre director and teaching artist in New York City, I moved to the UK a year and half ago to begin </w:t>
      </w:r>
      <w:r w:rsidR="002E4695" w:rsidRPr="00BB0AF4">
        <w:rPr>
          <w:rFonts w:ascii="Times New Roman" w:hAnsi="Times New Roman" w:cs="Times New Roman"/>
        </w:rPr>
        <w:t>teaching</w:t>
      </w:r>
      <w:r w:rsidRPr="00BB0AF4">
        <w:rPr>
          <w:rFonts w:ascii="Times New Roman" w:hAnsi="Times New Roman" w:cs="Times New Roman"/>
        </w:rPr>
        <w:t xml:space="preserve"> at UAL</w:t>
      </w:r>
      <w:r w:rsidR="00DD7688" w:rsidRPr="00BB0AF4">
        <w:rPr>
          <w:rFonts w:ascii="Times New Roman" w:hAnsi="Times New Roman" w:cs="Times New Roman"/>
        </w:rPr>
        <w:t xml:space="preserve"> Wimbledon</w:t>
      </w:r>
      <w:r w:rsidRPr="00BB0AF4">
        <w:rPr>
          <w:rFonts w:ascii="Times New Roman" w:hAnsi="Times New Roman" w:cs="Times New Roman"/>
        </w:rPr>
        <w:t xml:space="preserve">. </w:t>
      </w:r>
      <w:r w:rsidR="00DD52F6" w:rsidRPr="00BB0AF4">
        <w:rPr>
          <w:rFonts w:ascii="Times New Roman" w:hAnsi="Times New Roman" w:cs="Times New Roman"/>
        </w:rPr>
        <w:t>As a queer, Jewish</w:t>
      </w:r>
      <w:r w:rsidR="00DA587A" w:rsidRPr="00BB0AF4">
        <w:rPr>
          <w:rFonts w:ascii="Times New Roman" w:hAnsi="Times New Roman" w:cs="Times New Roman"/>
        </w:rPr>
        <w:t>, theatre-loving</w:t>
      </w:r>
      <w:r w:rsidR="00DD52F6" w:rsidRPr="00BB0AF4">
        <w:rPr>
          <w:rFonts w:ascii="Times New Roman" w:hAnsi="Times New Roman" w:cs="Times New Roman"/>
        </w:rPr>
        <w:t xml:space="preserve"> </w:t>
      </w:r>
      <w:r w:rsidR="00DD7688" w:rsidRPr="00BB0AF4">
        <w:rPr>
          <w:rFonts w:ascii="Times New Roman" w:hAnsi="Times New Roman" w:cs="Times New Roman"/>
        </w:rPr>
        <w:t>adolescent</w:t>
      </w:r>
      <w:r w:rsidR="00DD52F6" w:rsidRPr="00BB0AF4">
        <w:rPr>
          <w:rFonts w:ascii="Times New Roman" w:hAnsi="Times New Roman" w:cs="Times New Roman"/>
        </w:rPr>
        <w:t xml:space="preserve"> growing up in a socially conservative, Christian </w:t>
      </w:r>
      <w:r w:rsidR="00DA587A" w:rsidRPr="00BB0AF4">
        <w:rPr>
          <w:rFonts w:ascii="Times New Roman" w:hAnsi="Times New Roman" w:cs="Times New Roman"/>
        </w:rPr>
        <w:t>town</w:t>
      </w:r>
      <w:r w:rsidR="00DD52F6" w:rsidRPr="00BB0AF4">
        <w:rPr>
          <w:rFonts w:ascii="Times New Roman" w:hAnsi="Times New Roman" w:cs="Times New Roman"/>
        </w:rPr>
        <w:t>, I have been attentive to experiences of difference from a</w:t>
      </w:r>
      <w:r w:rsidR="005509B1" w:rsidRPr="00BB0AF4">
        <w:rPr>
          <w:rFonts w:ascii="Times New Roman" w:hAnsi="Times New Roman" w:cs="Times New Roman"/>
        </w:rPr>
        <w:t xml:space="preserve">n early </w:t>
      </w:r>
      <w:r w:rsidR="00DD52F6" w:rsidRPr="00BB0AF4">
        <w:rPr>
          <w:rFonts w:ascii="Times New Roman" w:hAnsi="Times New Roman" w:cs="Times New Roman"/>
        </w:rPr>
        <w:t>age</w:t>
      </w:r>
      <w:r w:rsidR="00BE2B2C" w:rsidRPr="00BB0AF4">
        <w:rPr>
          <w:rFonts w:ascii="Times New Roman" w:hAnsi="Times New Roman" w:cs="Times New Roman"/>
        </w:rPr>
        <w:t xml:space="preserve"> as well as to </w:t>
      </w:r>
      <w:r w:rsidR="002D7E1E" w:rsidRPr="00BB0AF4">
        <w:rPr>
          <w:rFonts w:ascii="Times New Roman" w:hAnsi="Times New Roman" w:cs="Times New Roman"/>
        </w:rPr>
        <w:t>the importance of the arts as an avenue for self-expression</w:t>
      </w:r>
      <w:r w:rsidR="00DD52F6" w:rsidRPr="00BB0AF4">
        <w:rPr>
          <w:rFonts w:ascii="Times New Roman" w:hAnsi="Times New Roman" w:cs="Times New Roman"/>
        </w:rPr>
        <w:t xml:space="preserve">. I am </w:t>
      </w:r>
      <w:r w:rsidR="002D7E1E" w:rsidRPr="00BB0AF4">
        <w:rPr>
          <w:rFonts w:ascii="Times New Roman" w:hAnsi="Times New Roman" w:cs="Times New Roman"/>
        </w:rPr>
        <w:t xml:space="preserve">equally </w:t>
      </w:r>
      <w:r w:rsidR="00DD52F6" w:rsidRPr="00BB0AF4">
        <w:rPr>
          <w:rFonts w:ascii="Times New Roman" w:hAnsi="Times New Roman" w:cs="Times New Roman"/>
        </w:rPr>
        <w:t xml:space="preserve">aware of the privileges and opportunities that </w:t>
      </w:r>
      <w:r w:rsidR="005509B1" w:rsidRPr="00BB0AF4">
        <w:rPr>
          <w:rFonts w:ascii="Times New Roman" w:hAnsi="Times New Roman" w:cs="Times New Roman"/>
        </w:rPr>
        <w:t xml:space="preserve">my </w:t>
      </w:r>
      <w:r w:rsidR="00DD52F6" w:rsidRPr="00BB0AF4">
        <w:rPr>
          <w:rFonts w:ascii="Times New Roman" w:hAnsi="Times New Roman" w:cs="Times New Roman"/>
        </w:rPr>
        <w:t>whiteness and my upper middleclass background have afforded me</w:t>
      </w:r>
      <w:r w:rsidR="005509B1" w:rsidRPr="00BB0AF4">
        <w:rPr>
          <w:rFonts w:ascii="Times New Roman" w:hAnsi="Times New Roman" w:cs="Times New Roman"/>
        </w:rPr>
        <w:t xml:space="preserve"> throughout my life</w:t>
      </w:r>
      <w:r w:rsidR="00DD52F6" w:rsidRPr="00BB0AF4">
        <w:rPr>
          <w:rFonts w:ascii="Times New Roman" w:hAnsi="Times New Roman" w:cs="Times New Roman"/>
        </w:rPr>
        <w:t xml:space="preserve">. As both an artist and an educator, I have </w:t>
      </w:r>
      <w:r w:rsidR="002E4695" w:rsidRPr="00BB0AF4">
        <w:rPr>
          <w:rFonts w:ascii="Times New Roman" w:hAnsi="Times New Roman" w:cs="Times New Roman"/>
        </w:rPr>
        <w:t xml:space="preserve">committed my life to </w:t>
      </w:r>
      <w:r w:rsidR="0089304F" w:rsidRPr="00BB0AF4">
        <w:rPr>
          <w:rFonts w:ascii="Times New Roman" w:hAnsi="Times New Roman" w:cs="Times New Roman"/>
        </w:rPr>
        <w:t xml:space="preserve">advancing the </w:t>
      </w:r>
      <w:r w:rsidR="00C835C0" w:rsidRPr="00BB0AF4">
        <w:rPr>
          <w:rFonts w:ascii="Times New Roman" w:hAnsi="Times New Roman" w:cs="Times New Roman"/>
        </w:rPr>
        <w:t>principles</w:t>
      </w:r>
      <w:r w:rsidR="001735C0" w:rsidRPr="00BB0AF4">
        <w:rPr>
          <w:rFonts w:ascii="Times New Roman" w:hAnsi="Times New Roman" w:cs="Times New Roman"/>
        </w:rPr>
        <w:t xml:space="preserve"> of social justice </w:t>
      </w:r>
      <w:r w:rsidR="00DA587A" w:rsidRPr="00BB0AF4">
        <w:rPr>
          <w:rFonts w:ascii="Times New Roman" w:hAnsi="Times New Roman" w:cs="Times New Roman"/>
        </w:rPr>
        <w:t>through</w:t>
      </w:r>
      <w:r w:rsidR="001735C0" w:rsidRPr="00BB0AF4">
        <w:rPr>
          <w:rFonts w:ascii="Times New Roman" w:hAnsi="Times New Roman" w:cs="Times New Roman"/>
        </w:rPr>
        <w:t xml:space="preserve"> </w:t>
      </w:r>
      <w:r w:rsidR="002E4695" w:rsidRPr="00BB0AF4">
        <w:rPr>
          <w:rFonts w:ascii="Times New Roman" w:hAnsi="Times New Roman" w:cs="Times New Roman"/>
        </w:rPr>
        <w:t xml:space="preserve">the belief that an aesthetic education </w:t>
      </w:r>
      <w:r w:rsidR="0089304F" w:rsidRPr="00BB0AF4">
        <w:rPr>
          <w:rFonts w:ascii="Times New Roman" w:hAnsi="Times New Roman" w:cs="Times New Roman"/>
        </w:rPr>
        <w:t xml:space="preserve">should be an essential component of all students’ education </w:t>
      </w:r>
      <w:r w:rsidR="002E4695" w:rsidRPr="00BB0AF4">
        <w:rPr>
          <w:rFonts w:ascii="Times New Roman" w:hAnsi="Times New Roman" w:cs="Times New Roman"/>
        </w:rPr>
        <w:t xml:space="preserve">and that </w:t>
      </w:r>
      <w:r w:rsidR="00BE2B2C" w:rsidRPr="00BB0AF4">
        <w:rPr>
          <w:rFonts w:ascii="Times New Roman" w:hAnsi="Times New Roman" w:cs="Times New Roman"/>
        </w:rPr>
        <w:t xml:space="preserve">the </w:t>
      </w:r>
      <w:r w:rsidR="005509B1" w:rsidRPr="00BB0AF4">
        <w:rPr>
          <w:rFonts w:ascii="Times New Roman" w:hAnsi="Times New Roman" w:cs="Times New Roman"/>
        </w:rPr>
        <w:t xml:space="preserve">theatre arts can be an important </w:t>
      </w:r>
      <w:r w:rsidR="002D7E1E" w:rsidRPr="00BB0AF4">
        <w:rPr>
          <w:rFonts w:ascii="Times New Roman" w:hAnsi="Times New Roman" w:cs="Times New Roman"/>
        </w:rPr>
        <w:t>site for individual and social transformation</w:t>
      </w:r>
      <w:r w:rsidR="005509B1" w:rsidRPr="00BB0AF4">
        <w:rPr>
          <w:rFonts w:ascii="Times New Roman" w:hAnsi="Times New Roman" w:cs="Times New Roman"/>
        </w:rPr>
        <w:t xml:space="preserve">. </w:t>
      </w:r>
      <w:r w:rsidR="002D7E1E" w:rsidRPr="00BB0AF4">
        <w:rPr>
          <w:rFonts w:ascii="Times New Roman" w:hAnsi="Times New Roman" w:cs="Times New Roman"/>
        </w:rPr>
        <w:t xml:space="preserve">I have </w:t>
      </w:r>
      <w:r w:rsidR="00BE2B2C" w:rsidRPr="00BB0AF4">
        <w:rPr>
          <w:rFonts w:ascii="Times New Roman" w:hAnsi="Times New Roman" w:cs="Times New Roman"/>
        </w:rPr>
        <w:t>developed</w:t>
      </w:r>
      <w:r w:rsidR="002D7E1E" w:rsidRPr="00BB0AF4">
        <w:rPr>
          <w:rFonts w:ascii="Times New Roman" w:hAnsi="Times New Roman" w:cs="Times New Roman"/>
        </w:rPr>
        <w:t xml:space="preserve"> my </w:t>
      </w:r>
      <w:r w:rsidR="001735C0" w:rsidRPr="00BB0AF4">
        <w:rPr>
          <w:rFonts w:ascii="Times New Roman" w:hAnsi="Times New Roman" w:cs="Times New Roman"/>
        </w:rPr>
        <w:t xml:space="preserve">teaching </w:t>
      </w:r>
      <w:r w:rsidR="002D7E1E" w:rsidRPr="00BB0AF4">
        <w:rPr>
          <w:rFonts w:ascii="Times New Roman" w:hAnsi="Times New Roman" w:cs="Times New Roman"/>
        </w:rPr>
        <w:t>practices in relation to</w:t>
      </w:r>
      <w:r w:rsidR="005509B1" w:rsidRPr="00BB0AF4">
        <w:rPr>
          <w:rFonts w:ascii="Times New Roman" w:hAnsi="Times New Roman" w:cs="Times New Roman"/>
        </w:rPr>
        <w:t xml:space="preserve"> the philosophies of Pa</w:t>
      </w:r>
      <w:r w:rsidR="00CD0AC7" w:rsidRPr="00BB0AF4">
        <w:rPr>
          <w:rFonts w:ascii="Times New Roman" w:hAnsi="Times New Roman" w:cs="Times New Roman"/>
        </w:rPr>
        <w:t>u</w:t>
      </w:r>
      <w:r w:rsidR="005509B1" w:rsidRPr="00BB0AF4">
        <w:rPr>
          <w:rFonts w:ascii="Times New Roman" w:hAnsi="Times New Roman" w:cs="Times New Roman"/>
        </w:rPr>
        <w:t>lo Fr</w:t>
      </w:r>
      <w:r w:rsidR="00CD0AC7" w:rsidRPr="00BB0AF4">
        <w:rPr>
          <w:rFonts w:ascii="Times New Roman" w:hAnsi="Times New Roman" w:cs="Times New Roman"/>
        </w:rPr>
        <w:t>ei</w:t>
      </w:r>
      <w:r w:rsidR="005509B1" w:rsidRPr="00BB0AF4">
        <w:rPr>
          <w:rFonts w:ascii="Times New Roman" w:hAnsi="Times New Roman" w:cs="Times New Roman"/>
        </w:rPr>
        <w:t>re</w:t>
      </w:r>
      <w:r w:rsidR="00E15A57" w:rsidRPr="00BB0AF4">
        <w:rPr>
          <w:rFonts w:ascii="Times New Roman" w:hAnsi="Times New Roman" w:cs="Times New Roman"/>
        </w:rPr>
        <w:t xml:space="preserve"> (2018)</w:t>
      </w:r>
      <w:r w:rsidR="00707007">
        <w:rPr>
          <w:rFonts w:ascii="Times New Roman" w:hAnsi="Times New Roman" w:cs="Times New Roman"/>
        </w:rPr>
        <w:t xml:space="preserve">, </w:t>
      </w:r>
      <w:r w:rsidR="005509B1" w:rsidRPr="00BB0AF4">
        <w:rPr>
          <w:rFonts w:ascii="Times New Roman" w:hAnsi="Times New Roman" w:cs="Times New Roman"/>
        </w:rPr>
        <w:t>John Dewey</w:t>
      </w:r>
      <w:r w:rsidR="00E15A57" w:rsidRPr="00BB0AF4">
        <w:rPr>
          <w:rFonts w:ascii="Times New Roman" w:hAnsi="Times New Roman" w:cs="Times New Roman"/>
        </w:rPr>
        <w:t xml:space="preserve"> (200</w:t>
      </w:r>
      <w:r w:rsidR="00707007">
        <w:rPr>
          <w:rFonts w:ascii="Times New Roman" w:hAnsi="Times New Roman" w:cs="Times New Roman"/>
        </w:rPr>
        <w:t>9</w:t>
      </w:r>
      <w:r w:rsidR="00E15A57" w:rsidRPr="00BB0AF4">
        <w:rPr>
          <w:rFonts w:ascii="Times New Roman" w:hAnsi="Times New Roman" w:cs="Times New Roman"/>
        </w:rPr>
        <w:t>)</w:t>
      </w:r>
      <w:r w:rsidR="005509B1" w:rsidRPr="00BB0AF4">
        <w:rPr>
          <w:rFonts w:ascii="Times New Roman" w:hAnsi="Times New Roman" w:cs="Times New Roman"/>
        </w:rPr>
        <w:t xml:space="preserve">, </w:t>
      </w:r>
      <w:r w:rsidR="00707007">
        <w:rPr>
          <w:rFonts w:ascii="Times New Roman" w:hAnsi="Times New Roman" w:cs="Times New Roman"/>
        </w:rPr>
        <w:t xml:space="preserve">and bell hooks (2014), </w:t>
      </w:r>
      <w:r w:rsidR="002D7E1E" w:rsidRPr="00BB0AF4">
        <w:rPr>
          <w:rFonts w:ascii="Times New Roman" w:hAnsi="Times New Roman" w:cs="Times New Roman"/>
        </w:rPr>
        <w:t xml:space="preserve">and </w:t>
      </w:r>
      <w:r w:rsidR="005509B1" w:rsidRPr="00BB0AF4">
        <w:rPr>
          <w:rFonts w:ascii="Times New Roman" w:hAnsi="Times New Roman" w:cs="Times New Roman"/>
        </w:rPr>
        <w:t>I have seen first-hand the power of art to empower self-learning, imagination, confidence, and empathy through experiential learning.</w:t>
      </w:r>
    </w:p>
    <w:p w14:paraId="48512A4D" w14:textId="77777777" w:rsidR="00F16F7D" w:rsidRPr="00BB0AF4" w:rsidRDefault="00F16F7D" w:rsidP="00F16F7D">
      <w:pPr>
        <w:rPr>
          <w:rFonts w:ascii="Times New Roman" w:hAnsi="Times New Roman" w:cs="Times New Roman"/>
        </w:rPr>
      </w:pPr>
    </w:p>
    <w:p w14:paraId="3CFB305A" w14:textId="3A6925D6" w:rsidR="005509B1" w:rsidRPr="00BB0AF4" w:rsidRDefault="005509B1" w:rsidP="00F16F7D">
      <w:pPr>
        <w:rPr>
          <w:rFonts w:ascii="Times New Roman" w:hAnsi="Times New Roman" w:cs="Times New Roman"/>
        </w:rPr>
      </w:pPr>
      <w:r w:rsidRPr="00BB0AF4">
        <w:rPr>
          <w:rFonts w:ascii="Times New Roman" w:hAnsi="Times New Roman" w:cs="Times New Roman"/>
        </w:rPr>
        <w:t xml:space="preserve">While a social justice pedagogy has been part of my practice for many years, the urgency to </w:t>
      </w:r>
      <w:r w:rsidR="002D7E1E" w:rsidRPr="00BB0AF4">
        <w:rPr>
          <w:rFonts w:ascii="Times New Roman" w:hAnsi="Times New Roman" w:cs="Times New Roman"/>
        </w:rPr>
        <w:t>address</w:t>
      </w:r>
      <w:r w:rsidRPr="00BB0AF4">
        <w:rPr>
          <w:rFonts w:ascii="Times New Roman" w:hAnsi="Times New Roman" w:cs="Times New Roman"/>
        </w:rPr>
        <w:t xml:space="preserve"> </w:t>
      </w:r>
      <w:r w:rsidR="002D7E1E" w:rsidRPr="00BB0AF4">
        <w:rPr>
          <w:rFonts w:ascii="Times New Roman" w:hAnsi="Times New Roman" w:cs="Times New Roman"/>
        </w:rPr>
        <w:t>the abuses caused by systemic</w:t>
      </w:r>
      <w:r w:rsidRPr="00BB0AF4">
        <w:rPr>
          <w:rFonts w:ascii="Times New Roman" w:hAnsi="Times New Roman" w:cs="Times New Roman"/>
        </w:rPr>
        <w:t xml:space="preserve"> patriarchal, </w:t>
      </w:r>
      <w:r w:rsidR="0089304F" w:rsidRPr="00BB0AF4">
        <w:rPr>
          <w:rFonts w:ascii="Times New Roman" w:hAnsi="Times New Roman" w:cs="Times New Roman"/>
        </w:rPr>
        <w:t xml:space="preserve">heteronormative, </w:t>
      </w:r>
      <w:r w:rsidRPr="00BB0AF4">
        <w:rPr>
          <w:rFonts w:ascii="Times New Roman" w:hAnsi="Times New Roman" w:cs="Times New Roman"/>
        </w:rPr>
        <w:t>and white supremacist ideologies embedded within universities, and more specifically, actor training programs, has taken on a new urgency in the wake of the #MeToo movement and the global Black Live</w:t>
      </w:r>
      <w:r w:rsidR="001735C0" w:rsidRPr="00BB0AF4">
        <w:rPr>
          <w:rFonts w:ascii="Times New Roman" w:hAnsi="Times New Roman" w:cs="Times New Roman"/>
        </w:rPr>
        <w:t>s</w:t>
      </w:r>
      <w:r w:rsidRPr="00BB0AF4">
        <w:rPr>
          <w:rFonts w:ascii="Times New Roman" w:hAnsi="Times New Roman" w:cs="Times New Roman"/>
        </w:rPr>
        <w:t xml:space="preserve"> Matter movement following the death of George Floyd. </w:t>
      </w:r>
      <w:r w:rsidR="000A6B1E" w:rsidRPr="00BB0AF4">
        <w:rPr>
          <w:rFonts w:ascii="Times New Roman" w:hAnsi="Times New Roman" w:cs="Times New Roman"/>
        </w:rPr>
        <w:t>Racist, sexist, and abusive practices both within the theatre industry and within our training programs which ha</w:t>
      </w:r>
      <w:r w:rsidR="00DD7688" w:rsidRPr="00BB0AF4">
        <w:rPr>
          <w:rFonts w:ascii="Times New Roman" w:hAnsi="Times New Roman" w:cs="Times New Roman"/>
        </w:rPr>
        <w:t>ve</w:t>
      </w:r>
      <w:r w:rsidR="000A6B1E" w:rsidRPr="00BB0AF4">
        <w:rPr>
          <w:rFonts w:ascii="Times New Roman" w:hAnsi="Times New Roman" w:cs="Times New Roman"/>
        </w:rPr>
        <w:t xml:space="preserve"> been tacitly accepted for years, </w:t>
      </w:r>
      <w:r w:rsidR="00DD7688" w:rsidRPr="00BB0AF4">
        <w:rPr>
          <w:rFonts w:ascii="Times New Roman" w:hAnsi="Times New Roman" w:cs="Times New Roman"/>
        </w:rPr>
        <w:t>are</w:t>
      </w:r>
      <w:r w:rsidR="000A6B1E" w:rsidRPr="00BB0AF4">
        <w:rPr>
          <w:rFonts w:ascii="Times New Roman" w:hAnsi="Times New Roman" w:cs="Times New Roman"/>
        </w:rPr>
        <w:t xml:space="preserve"> </w:t>
      </w:r>
      <w:r w:rsidR="001735C0" w:rsidRPr="00BB0AF4">
        <w:rPr>
          <w:rFonts w:ascii="Times New Roman" w:hAnsi="Times New Roman" w:cs="Times New Roman"/>
        </w:rPr>
        <w:t xml:space="preserve">being named and </w:t>
      </w:r>
      <w:r w:rsidR="0089304F" w:rsidRPr="00BB0AF4">
        <w:rPr>
          <w:rFonts w:ascii="Times New Roman" w:hAnsi="Times New Roman" w:cs="Times New Roman"/>
        </w:rPr>
        <w:t>are</w:t>
      </w:r>
      <w:r w:rsidR="001735C0" w:rsidRPr="00BB0AF4">
        <w:rPr>
          <w:rFonts w:ascii="Times New Roman" w:hAnsi="Times New Roman" w:cs="Times New Roman"/>
        </w:rPr>
        <w:t xml:space="preserve"> </w:t>
      </w:r>
      <w:r w:rsidR="000A6B1E" w:rsidRPr="00BB0AF4">
        <w:rPr>
          <w:rFonts w:ascii="Times New Roman" w:hAnsi="Times New Roman" w:cs="Times New Roman"/>
        </w:rPr>
        <w:t>no longer being tolerated. (See for example, “We See You White American Theatre</w:t>
      </w:r>
      <w:r w:rsidR="00C835C0" w:rsidRPr="00BB0AF4">
        <w:rPr>
          <w:rFonts w:ascii="Times New Roman" w:hAnsi="Times New Roman" w:cs="Times New Roman"/>
        </w:rPr>
        <w:t>,</w:t>
      </w:r>
      <w:r w:rsidR="000A6B1E" w:rsidRPr="00BB0AF4">
        <w:rPr>
          <w:rFonts w:ascii="Times New Roman" w:hAnsi="Times New Roman" w:cs="Times New Roman"/>
        </w:rPr>
        <w:t>”</w:t>
      </w:r>
      <w:r w:rsidR="00C835C0" w:rsidRPr="00BB0AF4">
        <w:rPr>
          <w:rFonts w:ascii="Times New Roman" w:hAnsi="Times New Roman" w:cs="Times New Roman"/>
        </w:rPr>
        <w:t xml:space="preserve"> </w:t>
      </w:r>
      <w:hyperlink r:id="rId6" w:history="1">
        <w:r w:rsidR="00C835C0" w:rsidRPr="00BB0AF4">
          <w:rPr>
            <w:rStyle w:val="Hyperlink"/>
            <w:rFonts w:ascii="Times New Roman" w:hAnsi="Times New Roman" w:cs="Times New Roman"/>
          </w:rPr>
          <w:t>https://www.weseeyouwat.com</w:t>
        </w:r>
      </w:hyperlink>
      <w:r w:rsidR="00C835C0" w:rsidRPr="00BB0AF4">
        <w:rPr>
          <w:rFonts w:ascii="Times New Roman" w:hAnsi="Times New Roman" w:cs="Times New Roman"/>
        </w:rPr>
        <w:t>)</w:t>
      </w:r>
      <w:r w:rsidR="00BD4E39" w:rsidRPr="00BB0AF4">
        <w:rPr>
          <w:rFonts w:ascii="Times New Roman" w:hAnsi="Times New Roman" w:cs="Times New Roman"/>
        </w:rPr>
        <w:t>. These systems were not built overnight, and they are not quickly or easily dismantled.</w:t>
      </w:r>
    </w:p>
    <w:p w14:paraId="109DF2A5" w14:textId="77777777" w:rsidR="000A6B1E" w:rsidRPr="00BB0AF4" w:rsidRDefault="000A6B1E" w:rsidP="00F16F7D">
      <w:pPr>
        <w:rPr>
          <w:rFonts w:ascii="Times New Roman" w:hAnsi="Times New Roman" w:cs="Times New Roman"/>
        </w:rPr>
      </w:pPr>
    </w:p>
    <w:p w14:paraId="1CC63F1B" w14:textId="51BA0F93" w:rsidR="00F16F7D" w:rsidRPr="00BB0AF4" w:rsidRDefault="001735C0" w:rsidP="00F16F7D">
      <w:pPr>
        <w:rPr>
          <w:rFonts w:ascii="Times New Roman" w:hAnsi="Times New Roman" w:cs="Times New Roman"/>
        </w:rPr>
      </w:pPr>
      <w:r w:rsidRPr="00BB0AF4">
        <w:rPr>
          <w:rFonts w:ascii="Times New Roman" w:hAnsi="Times New Roman" w:cs="Times New Roman"/>
        </w:rPr>
        <w:t>My</w:t>
      </w:r>
      <w:r w:rsidR="00F16F7D" w:rsidRPr="00BB0AF4">
        <w:rPr>
          <w:rFonts w:ascii="Times New Roman" w:hAnsi="Times New Roman" w:cs="Times New Roman"/>
        </w:rPr>
        <w:t xml:space="preserve"> report explores one strategy for embedding social justice pedagogy as an ongoing commitment and self-reflective practice through </w:t>
      </w:r>
      <w:r w:rsidR="000A6B1E" w:rsidRPr="00BB0AF4">
        <w:rPr>
          <w:rFonts w:ascii="Times New Roman" w:hAnsi="Times New Roman" w:cs="Times New Roman"/>
        </w:rPr>
        <w:t>a voluntary, ongoing,</w:t>
      </w:r>
      <w:r w:rsidR="00DD52F6" w:rsidRPr="00BB0AF4">
        <w:rPr>
          <w:rFonts w:ascii="Times New Roman" w:hAnsi="Times New Roman" w:cs="Times New Roman"/>
        </w:rPr>
        <w:t xml:space="preserve"> </w:t>
      </w:r>
      <w:r w:rsidR="00F16F7D" w:rsidRPr="00BB0AF4">
        <w:rPr>
          <w:rFonts w:ascii="Times New Roman" w:hAnsi="Times New Roman" w:cs="Times New Roman"/>
        </w:rPr>
        <w:t>staff development</w:t>
      </w:r>
      <w:r w:rsidR="00DD52F6" w:rsidRPr="00BB0AF4">
        <w:rPr>
          <w:rFonts w:ascii="Times New Roman" w:hAnsi="Times New Roman" w:cs="Times New Roman"/>
        </w:rPr>
        <w:t xml:space="preserve"> </w:t>
      </w:r>
      <w:r w:rsidR="00BD4E39" w:rsidRPr="00BB0AF4">
        <w:rPr>
          <w:rFonts w:ascii="Times New Roman" w:hAnsi="Times New Roman" w:cs="Times New Roman"/>
        </w:rPr>
        <w:t>reading</w:t>
      </w:r>
      <w:r w:rsidR="00DD52F6" w:rsidRPr="00BB0AF4">
        <w:rPr>
          <w:rFonts w:ascii="Times New Roman" w:hAnsi="Times New Roman" w:cs="Times New Roman"/>
        </w:rPr>
        <w:t xml:space="preserve"> group</w:t>
      </w:r>
      <w:r w:rsidR="00F16F7D" w:rsidRPr="00BB0AF4">
        <w:rPr>
          <w:rFonts w:ascii="Times New Roman" w:hAnsi="Times New Roman" w:cs="Times New Roman"/>
        </w:rPr>
        <w:t>.</w:t>
      </w:r>
      <w:r w:rsidR="00477A09" w:rsidRPr="00BB0AF4">
        <w:rPr>
          <w:rFonts w:ascii="Times New Roman" w:hAnsi="Times New Roman" w:cs="Times New Roman"/>
        </w:rPr>
        <w:t xml:space="preserve"> This proposal directly addresses one of the conclusions listed in the “Embedding equality and diversity in the curriculum: an art and design practitioner’s guide”:  to “create opportunities for students and staff to meet and discuss equality issues within all the practices and processes of the institution” (</w:t>
      </w:r>
      <w:r w:rsidR="00E15A57" w:rsidRPr="00BB0AF4">
        <w:rPr>
          <w:rFonts w:ascii="Times New Roman" w:hAnsi="Times New Roman" w:cs="Times New Roman"/>
          <w:color w:val="222222"/>
          <w:shd w:val="clear" w:color="auto" w:fill="FFFFFF"/>
        </w:rPr>
        <w:t>Finnegan, T., and A. Richards, 2015</w:t>
      </w:r>
      <w:r w:rsidR="00E15A57" w:rsidRPr="00BB0AF4">
        <w:rPr>
          <w:rFonts w:ascii="Times New Roman" w:hAnsi="Times New Roman" w:cs="Times New Roman"/>
          <w:color w:val="222222"/>
          <w:shd w:val="clear" w:color="auto" w:fill="FFFFFF"/>
        </w:rPr>
        <w:t xml:space="preserve">, </w:t>
      </w:r>
      <w:r w:rsidR="00E15A57" w:rsidRPr="00BB0AF4">
        <w:rPr>
          <w:rFonts w:ascii="Times New Roman" w:hAnsi="Times New Roman" w:cs="Times New Roman"/>
        </w:rPr>
        <w:t>p</w:t>
      </w:r>
      <w:r w:rsidR="00477A09" w:rsidRPr="00BB0AF4">
        <w:rPr>
          <w:rFonts w:ascii="Times New Roman" w:hAnsi="Times New Roman" w:cs="Times New Roman"/>
        </w:rPr>
        <w:t>. 13)</w:t>
      </w:r>
    </w:p>
    <w:p w14:paraId="012B35BA" w14:textId="77777777" w:rsidR="00F16F7D" w:rsidRPr="00BB0AF4" w:rsidRDefault="00F16F7D" w:rsidP="00F16F7D">
      <w:pPr>
        <w:rPr>
          <w:rFonts w:ascii="Times New Roman" w:hAnsi="Times New Roman" w:cs="Times New Roman"/>
        </w:rPr>
      </w:pPr>
    </w:p>
    <w:p w14:paraId="44A344E7" w14:textId="77777777" w:rsidR="00477A09" w:rsidRPr="00BB0AF4" w:rsidRDefault="00477A09" w:rsidP="00F16F7D">
      <w:pPr>
        <w:rPr>
          <w:rFonts w:ascii="Times New Roman" w:hAnsi="Times New Roman" w:cs="Times New Roman"/>
        </w:rPr>
      </w:pPr>
    </w:p>
    <w:p w14:paraId="5BA5B6C8" w14:textId="7456E7FA" w:rsidR="00F16F7D" w:rsidRPr="00BB0AF4" w:rsidRDefault="0045627F" w:rsidP="00F16F7D">
      <w:pPr>
        <w:rPr>
          <w:rFonts w:ascii="Times New Roman" w:hAnsi="Times New Roman" w:cs="Times New Roman"/>
          <w:b/>
          <w:bCs/>
        </w:rPr>
      </w:pPr>
      <w:r>
        <w:rPr>
          <w:rFonts w:ascii="Times New Roman" w:hAnsi="Times New Roman" w:cs="Times New Roman"/>
          <w:b/>
          <w:bCs/>
        </w:rPr>
        <w:t xml:space="preserve">Teaching </w:t>
      </w:r>
      <w:r w:rsidR="00BA230D" w:rsidRPr="00BB0AF4">
        <w:rPr>
          <w:rFonts w:ascii="Times New Roman" w:hAnsi="Times New Roman" w:cs="Times New Roman"/>
          <w:b/>
          <w:bCs/>
        </w:rPr>
        <w:t>Context</w:t>
      </w:r>
      <w:r>
        <w:rPr>
          <w:rFonts w:ascii="Times New Roman" w:hAnsi="Times New Roman" w:cs="Times New Roman"/>
          <w:b/>
          <w:bCs/>
        </w:rPr>
        <w:t xml:space="preserve"> </w:t>
      </w:r>
    </w:p>
    <w:p w14:paraId="33A2DB5E" w14:textId="77777777" w:rsidR="00F16F7D" w:rsidRPr="00BB0AF4" w:rsidRDefault="00F16F7D" w:rsidP="00F16F7D">
      <w:pPr>
        <w:rPr>
          <w:rFonts w:ascii="Times New Roman" w:hAnsi="Times New Roman" w:cs="Times New Roman"/>
        </w:rPr>
      </w:pPr>
    </w:p>
    <w:p w14:paraId="1DE02EA5" w14:textId="7594D6D1" w:rsidR="00F16F7D" w:rsidRPr="00BB0AF4" w:rsidRDefault="00F16F7D" w:rsidP="00F16F7D">
      <w:pPr>
        <w:rPr>
          <w:rFonts w:ascii="Times New Roman" w:hAnsi="Times New Roman" w:cs="Times New Roman"/>
        </w:rPr>
      </w:pPr>
      <w:r w:rsidRPr="00BB0AF4">
        <w:rPr>
          <w:rFonts w:ascii="Times New Roman" w:hAnsi="Times New Roman" w:cs="Times New Roman"/>
        </w:rPr>
        <w:t>I am the Second Year Lead for the relatively new BA Acting and Performance course at Wimbledon. Our program has just graduated its second ever cohort, and our four years in existence ha</w:t>
      </w:r>
      <w:r w:rsidR="00E24E6B" w:rsidRPr="00BB0AF4">
        <w:rPr>
          <w:rFonts w:ascii="Times New Roman" w:hAnsi="Times New Roman" w:cs="Times New Roman"/>
        </w:rPr>
        <w:t>ve</w:t>
      </w:r>
      <w:r w:rsidRPr="00BB0AF4">
        <w:rPr>
          <w:rFonts w:ascii="Times New Roman" w:hAnsi="Times New Roman" w:cs="Times New Roman"/>
        </w:rPr>
        <w:t xml:space="preserve"> been marked by major disruptions, most notably COVID, but also high staff </w:t>
      </w:r>
      <w:r w:rsidRPr="00BB0AF4">
        <w:rPr>
          <w:rFonts w:ascii="Times New Roman" w:hAnsi="Times New Roman" w:cs="Times New Roman"/>
        </w:rPr>
        <w:lastRenderedPageBreak/>
        <w:t xml:space="preserve">turnover, </w:t>
      </w:r>
      <w:r w:rsidR="00747FB5" w:rsidRPr="00BB0AF4">
        <w:rPr>
          <w:rFonts w:ascii="Times New Roman" w:hAnsi="Times New Roman" w:cs="Times New Roman"/>
        </w:rPr>
        <w:t>and student dissatisfaction</w:t>
      </w:r>
      <w:r w:rsidRPr="00BB0AF4">
        <w:rPr>
          <w:rFonts w:ascii="Times New Roman" w:hAnsi="Times New Roman" w:cs="Times New Roman"/>
        </w:rPr>
        <w:t>. As such, we have had precious little time to discuss pedagogical theories, methods, or best practices in relation to questions of diversity, equity, and inclusion</w:t>
      </w:r>
      <w:r w:rsidR="00E373A3" w:rsidRPr="00BB0AF4">
        <w:rPr>
          <w:rFonts w:ascii="Times New Roman" w:hAnsi="Times New Roman" w:cs="Times New Roman"/>
        </w:rPr>
        <w:t xml:space="preserve"> as a staff</w:t>
      </w:r>
      <w:r w:rsidRPr="00BB0AF4">
        <w:rPr>
          <w:rFonts w:ascii="Times New Roman" w:hAnsi="Times New Roman" w:cs="Times New Roman"/>
        </w:rPr>
        <w:t xml:space="preserve">. </w:t>
      </w:r>
      <w:r w:rsidR="00984E79" w:rsidRPr="00BB0AF4">
        <w:rPr>
          <w:rFonts w:ascii="Times New Roman" w:hAnsi="Times New Roman" w:cs="Times New Roman"/>
        </w:rPr>
        <w:t xml:space="preserve">Individually, we are all committed to inclusivity and work towards this goal </w:t>
      </w:r>
      <w:proofErr w:type="gramStart"/>
      <w:r w:rsidR="00984E79" w:rsidRPr="00BB0AF4">
        <w:rPr>
          <w:rFonts w:ascii="Times New Roman" w:hAnsi="Times New Roman" w:cs="Times New Roman"/>
        </w:rPr>
        <w:t>on a daily basis</w:t>
      </w:r>
      <w:proofErr w:type="gramEnd"/>
      <w:r w:rsidR="00984E79" w:rsidRPr="00BB0AF4">
        <w:rPr>
          <w:rFonts w:ascii="Times New Roman" w:hAnsi="Times New Roman" w:cs="Times New Roman"/>
        </w:rPr>
        <w:t>, but w</w:t>
      </w:r>
      <w:r w:rsidR="00DD52F6" w:rsidRPr="00BB0AF4">
        <w:rPr>
          <w:rFonts w:ascii="Times New Roman" w:hAnsi="Times New Roman" w:cs="Times New Roman"/>
        </w:rPr>
        <w:t xml:space="preserve">e would greatly benefit </w:t>
      </w:r>
      <w:r w:rsidR="00E373A3" w:rsidRPr="00BB0AF4">
        <w:rPr>
          <w:rFonts w:ascii="Times New Roman" w:hAnsi="Times New Roman" w:cs="Times New Roman"/>
        </w:rPr>
        <w:t xml:space="preserve">by holding </w:t>
      </w:r>
      <w:r w:rsidR="00DD52F6" w:rsidRPr="00BB0AF4">
        <w:rPr>
          <w:rFonts w:ascii="Times New Roman" w:hAnsi="Times New Roman" w:cs="Times New Roman"/>
        </w:rPr>
        <w:t xml:space="preserve">a regular </w:t>
      </w:r>
      <w:r w:rsidR="00E24E6B" w:rsidRPr="00BB0AF4">
        <w:rPr>
          <w:rFonts w:ascii="Times New Roman" w:hAnsi="Times New Roman" w:cs="Times New Roman"/>
        </w:rPr>
        <w:t xml:space="preserve">group </w:t>
      </w:r>
      <w:r w:rsidR="00DD52F6" w:rsidRPr="00BB0AF4">
        <w:rPr>
          <w:rFonts w:ascii="Times New Roman" w:hAnsi="Times New Roman" w:cs="Times New Roman"/>
        </w:rPr>
        <w:t xml:space="preserve">forum in which to discuss and reflect on our shared values and to identify activist interventions instead of merely being reactive to situations, our default position born out of difficult circumstances.  </w:t>
      </w:r>
    </w:p>
    <w:p w14:paraId="799921AB" w14:textId="77777777" w:rsidR="000A6B1E" w:rsidRPr="00BB0AF4" w:rsidRDefault="000A6B1E" w:rsidP="00F16F7D">
      <w:pPr>
        <w:rPr>
          <w:rFonts w:ascii="Times New Roman" w:hAnsi="Times New Roman" w:cs="Times New Roman"/>
        </w:rPr>
      </w:pPr>
    </w:p>
    <w:p w14:paraId="69E3BBA4" w14:textId="77777777" w:rsidR="0089304F" w:rsidRPr="00BB0AF4" w:rsidRDefault="0089304F" w:rsidP="00F16F7D">
      <w:pPr>
        <w:rPr>
          <w:rFonts w:ascii="Times New Roman" w:hAnsi="Times New Roman" w:cs="Times New Roman"/>
        </w:rPr>
      </w:pPr>
    </w:p>
    <w:p w14:paraId="56B90AA8" w14:textId="11DF3E74" w:rsidR="000A6B1E" w:rsidRPr="00BB0AF4" w:rsidRDefault="000A6B1E" w:rsidP="00F16F7D">
      <w:pPr>
        <w:rPr>
          <w:rFonts w:ascii="Times New Roman" w:hAnsi="Times New Roman" w:cs="Times New Roman"/>
          <w:b/>
          <w:bCs/>
        </w:rPr>
      </w:pPr>
      <w:r w:rsidRPr="00BB0AF4">
        <w:rPr>
          <w:rFonts w:ascii="Times New Roman" w:hAnsi="Times New Roman" w:cs="Times New Roman"/>
          <w:b/>
          <w:bCs/>
        </w:rPr>
        <w:t>I</w:t>
      </w:r>
      <w:r w:rsidR="004B29C0" w:rsidRPr="00BB0AF4">
        <w:rPr>
          <w:rFonts w:ascii="Times New Roman" w:hAnsi="Times New Roman" w:cs="Times New Roman"/>
          <w:b/>
          <w:bCs/>
        </w:rPr>
        <w:t xml:space="preserve">nclusive Learning Theory and Actor Training </w:t>
      </w:r>
    </w:p>
    <w:p w14:paraId="25B1C606" w14:textId="3C9C4F74" w:rsidR="00ED45A8" w:rsidRPr="00BB0AF4" w:rsidRDefault="00984E79" w:rsidP="008D4373">
      <w:pPr>
        <w:pStyle w:val="NormalWeb"/>
      </w:pPr>
      <w:r w:rsidRPr="00BB0AF4">
        <w:t xml:space="preserve">The design of </w:t>
      </w:r>
      <w:r w:rsidR="00386465" w:rsidRPr="00BB0AF4">
        <w:t xml:space="preserve">the acting and performance </w:t>
      </w:r>
      <w:r w:rsidRPr="00BB0AF4">
        <w:t>course from the outset was founded on a theory of social justice pedagogy</w:t>
      </w:r>
      <w:r w:rsidR="00386465" w:rsidRPr="00BB0AF4">
        <w:t xml:space="preserve"> and theories of decolonizing the curriculum</w:t>
      </w:r>
      <w:r w:rsidR="0089304F" w:rsidRPr="00BB0AF4">
        <w:t>. I</w:t>
      </w:r>
      <w:r w:rsidRPr="00BB0AF4">
        <w:t xml:space="preserve">t was </w:t>
      </w:r>
      <w:r w:rsidR="0089304F" w:rsidRPr="00BB0AF4">
        <w:t xml:space="preserve">also </w:t>
      </w:r>
      <w:r w:rsidRPr="00BB0AF4">
        <w:t xml:space="preserve">designed </w:t>
      </w:r>
      <w:r w:rsidR="0089304F" w:rsidRPr="00BB0AF4">
        <w:t>as a</w:t>
      </w:r>
      <w:r w:rsidRPr="00BB0AF4">
        <w:t xml:space="preserve"> response to address </w:t>
      </w:r>
      <w:proofErr w:type="gramStart"/>
      <w:r w:rsidRPr="00BB0AF4">
        <w:t>a number of</w:t>
      </w:r>
      <w:proofErr w:type="gramEnd"/>
      <w:r w:rsidRPr="00BB0AF4">
        <w:t xml:space="preserve"> issues </w:t>
      </w:r>
      <w:r w:rsidR="00E24E6B" w:rsidRPr="00BB0AF4">
        <w:t xml:space="preserve">commonly encountered </w:t>
      </w:r>
      <w:r w:rsidRPr="00BB0AF4">
        <w:t xml:space="preserve">in traditional, hierarchical actor training programs.  By “social justice pedagogy” I mean </w:t>
      </w:r>
      <w:r w:rsidR="0089304F" w:rsidRPr="00BB0AF4">
        <w:t xml:space="preserve">a </w:t>
      </w:r>
      <w:r w:rsidR="00CD0AC7" w:rsidRPr="00BB0AF4">
        <w:t xml:space="preserve">theory of teaching that not “explicitly recognizes the disparities in societal opportunities, resources, and long-term outcomes among marginalized groups” (Shankman as quoted in Hahn Tapper, </w:t>
      </w:r>
      <w:r w:rsidR="00E15A57" w:rsidRPr="00BB0AF4">
        <w:t xml:space="preserve">2013, p. </w:t>
      </w:r>
      <w:r w:rsidR="00CD0AC7" w:rsidRPr="00BB0AF4">
        <w:t>412)</w:t>
      </w:r>
      <w:r w:rsidR="00E24E6B" w:rsidRPr="00BB0AF4">
        <w:t xml:space="preserve">. </w:t>
      </w:r>
      <w:proofErr w:type="gramStart"/>
      <w:r w:rsidR="00E24E6B" w:rsidRPr="00BB0AF4">
        <w:t>As a consequence</w:t>
      </w:r>
      <w:proofErr w:type="gramEnd"/>
      <w:r w:rsidR="00E24E6B" w:rsidRPr="00BB0AF4">
        <w:t xml:space="preserve">, this pedagogy </w:t>
      </w:r>
      <w:r w:rsidR="00CD0AC7" w:rsidRPr="00BB0AF4">
        <w:t xml:space="preserve">takes an activist stance towards redressing those disparities through </w:t>
      </w:r>
      <w:r w:rsidR="00C50715" w:rsidRPr="00BB0AF4">
        <w:t>the work in the classroom to work towards building a more equitable society</w:t>
      </w:r>
      <w:r w:rsidR="00CD0AC7" w:rsidRPr="00BB0AF4">
        <w:t>.</w:t>
      </w:r>
      <w:r w:rsidR="00661466" w:rsidRPr="00BB0AF4">
        <w:t xml:space="preserve"> This is theoretically embedded in some aspects of the curriculum through the structure and content of our units which seek to empower the actor as a total creative artist with more agency over the kinds of roles and performances they get to make compared to traditional acting schools.</w:t>
      </w:r>
      <w:r w:rsidR="008D4373" w:rsidRPr="00BB0AF4">
        <w:t xml:space="preserve"> </w:t>
      </w:r>
      <w:r w:rsidR="00E24E6B" w:rsidRPr="00BB0AF4">
        <w:t xml:space="preserve">It also includes units such as “Performing Histories” which encourages students to create solo performances which ask them to think about their own positionality in relation to aspect of personal, familial, national, or global historical events. </w:t>
      </w:r>
    </w:p>
    <w:p w14:paraId="35C4194C" w14:textId="0C928918" w:rsidR="002408CE" w:rsidRPr="00BB0AF4" w:rsidRDefault="008D4373" w:rsidP="002408CE">
      <w:pPr>
        <w:rPr>
          <w:rFonts w:ascii="Times New Roman" w:hAnsi="Times New Roman" w:cs="Times New Roman"/>
        </w:rPr>
      </w:pPr>
      <w:r w:rsidRPr="00BB0AF4">
        <w:rPr>
          <w:rFonts w:ascii="Times New Roman" w:hAnsi="Times New Roman" w:cs="Times New Roman"/>
        </w:rPr>
        <w:t xml:space="preserve">Nevertheless, </w:t>
      </w:r>
      <w:r w:rsidR="002408CE" w:rsidRPr="00BB0AF4">
        <w:rPr>
          <w:rFonts w:ascii="Times New Roman" w:hAnsi="Times New Roman" w:cs="Times New Roman"/>
        </w:rPr>
        <w:t xml:space="preserve">the acting studio is a particularly complex pedagogical site. </w:t>
      </w:r>
      <w:r w:rsidR="002408CE" w:rsidRPr="00BB0AF4">
        <w:rPr>
          <w:rFonts w:ascii="Times New Roman" w:hAnsi="Times New Roman" w:cs="Times New Roman"/>
        </w:rPr>
        <w:t xml:space="preserve">Because acting and actor training is realized through the body, issues </w:t>
      </w:r>
      <w:r w:rsidR="002408CE" w:rsidRPr="00BB0AF4">
        <w:rPr>
          <w:rFonts w:ascii="Times New Roman" w:hAnsi="Times New Roman" w:cs="Times New Roman"/>
        </w:rPr>
        <w:t xml:space="preserve">of identity </w:t>
      </w:r>
      <w:r w:rsidR="002408CE" w:rsidRPr="00BB0AF4">
        <w:rPr>
          <w:rFonts w:ascii="Times New Roman" w:hAnsi="Times New Roman" w:cs="Times New Roman"/>
        </w:rPr>
        <w:t xml:space="preserve">take on a particularly complex set of considerations. </w:t>
      </w:r>
      <w:r w:rsidR="007F5747">
        <w:rPr>
          <w:rFonts w:ascii="Times New Roman" w:hAnsi="Times New Roman" w:cs="Times New Roman"/>
        </w:rPr>
        <w:t xml:space="preserve">In his study on ethical practices in actor training in Australia, Mark Seton (2010, p. 13) recognizes that “the notion of vulnerability emerged as the quality most valued and required as a gestural symbol of commitment to the discipline of acting.” What happens then when, as teachers we ask our most </w:t>
      </w:r>
      <w:r w:rsidR="007F5747" w:rsidRPr="007F5747">
        <w:rPr>
          <w:rFonts w:ascii="Times New Roman" w:hAnsi="Times New Roman" w:cs="Times New Roman"/>
          <w:i/>
          <w:iCs/>
        </w:rPr>
        <w:t>socially</w:t>
      </w:r>
      <w:r w:rsidR="007F5747">
        <w:rPr>
          <w:rFonts w:ascii="Times New Roman" w:hAnsi="Times New Roman" w:cs="Times New Roman"/>
        </w:rPr>
        <w:t xml:space="preserve"> vulnerable students to become </w:t>
      </w:r>
      <w:r w:rsidR="007F5747" w:rsidRPr="007F5747">
        <w:rPr>
          <w:rFonts w:ascii="Times New Roman" w:hAnsi="Times New Roman" w:cs="Times New Roman"/>
          <w:i/>
          <w:iCs/>
        </w:rPr>
        <w:t>emotionally</w:t>
      </w:r>
      <w:r w:rsidR="007F5747">
        <w:rPr>
          <w:rFonts w:ascii="Times New Roman" w:hAnsi="Times New Roman" w:cs="Times New Roman"/>
        </w:rPr>
        <w:t xml:space="preserve"> vulnerable as a requirement of the course? </w:t>
      </w:r>
    </w:p>
    <w:p w14:paraId="7DA6F215" w14:textId="77777777" w:rsidR="006B303F" w:rsidRDefault="006B303F" w:rsidP="002408CE">
      <w:pPr>
        <w:rPr>
          <w:rFonts w:ascii="Times New Roman" w:hAnsi="Times New Roman" w:cs="Times New Roman"/>
        </w:rPr>
      </w:pPr>
    </w:p>
    <w:p w14:paraId="40BD53F6" w14:textId="7B09F2CC" w:rsidR="00611EA6" w:rsidRPr="00BB0AF4" w:rsidRDefault="007F5747" w:rsidP="00611EA6">
      <w:pPr>
        <w:rPr>
          <w:rFonts w:ascii="Times New Roman" w:hAnsi="Times New Roman" w:cs="Times New Roman"/>
        </w:rPr>
      </w:pPr>
      <w:r>
        <w:rPr>
          <w:rFonts w:ascii="Times New Roman" w:hAnsi="Times New Roman" w:cs="Times New Roman"/>
        </w:rPr>
        <w:t>Despite our best efforts, as teachers we are also full of</w:t>
      </w:r>
      <w:r w:rsidR="00611EA6">
        <w:rPr>
          <w:rFonts w:ascii="Times New Roman" w:hAnsi="Times New Roman" w:cs="Times New Roman"/>
        </w:rPr>
        <w:t xml:space="preserve"> ideological blind spots, created by what Pierre </w:t>
      </w:r>
      <w:proofErr w:type="spellStart"/>
      <w:r w:rsidR="00611EA6">
        <w:rPr>
          <w:rFonts w:ascii="Times New Roman" w:hAnsi="Times New Roman" w:cs="Times New Roman"/>
        </w:rPr>
        <w:t>Bordieu</w:t>
      </w:r>
      <w:proofErr w:type="spellEnd"/>
      <w:r w:rsidR="00611EA6">
        <w:rPr>
          <w:rFonts w:ascii="Times New Roman" w:hAnsi="Times New Roman" w:cs="Times New Roman"/>
        </w:rPr>
        <w:t xml:space="preserve"> calls </w:t>
      </w:r>
      <w:r w:rsidR="00611EA6" w:rsidRPr="00611EA6">
        <w:rPr>
          <w:rFonts w:ascii="Times New Roman" w:hAnsi="Times New Roman" w:cs="Times New Roman"/>
          <w:i/>
          <w:iCs/>
        </w:rPr>
        <w:t>habitus</w:t>
      </w:r>
      <w:r w:rsidR="00611EA6">
        <w:rPr>
          <w:rFonts w:ascii="Times New Roman" w:hAnsi="Times New Roman" w:cs="Times New Roman"/>
        </w:rPr>
        <w:t xml:space="preserve">: enculturated patterns of behavior.  For instance, I was forced to acknowledge my own habits in </w:t>
      </w:r>
      <w:proofErr w:type="spellStart"/>
      <w:r w:rsidR="00611EA6">
        <w:rPr>
          <w:rFonts w:ascii="Times New Roman" w:hAnsi="Times New Roman" w:cs="Times New Roman"/>
        </w:rPr>
        <w:t>Arseli</w:t>
      </w:r>
      <w:proofErr w:type="spellEnd"/>
      <w:r w:rsidR="00611EA6">
        <w:rPr>
          <w:rFonts w:ascii="Times New Roman" w:hAnsi="Times New Roman" w:cs="Times New Roman"/>
        </w:rPr>
        <w:t xml:space="preserve"> </w:t>
      </w:r>
      <w:proofErr w:type="spellStart"/>
      <w:r w:rsidR="00611EA6">
        <w:rPr>
          <w:rFonts w:ascii="Times New Roman" w:hAnsi="Times New Roman" w:cs="Times New Roman"/>
        </w:rPr>
        <w:t>Dokumaci’s</w:t>
      </w:r>
      <w:proofErr w:type="spellEnd"/>
      <w:r w:rsidR="00611EA6">
        <w:rPr>
          <w:rFonts w:ascii="Times New Roman" w:hAnsi="Times New Roman" w:cs="Times New Roman"/>
        </w:rPr>
        <w:t xml:space="preserve"> (2023, p. 20) description of ableist tendencies when she writes: </w:t>
      </w:r>
      <w:r w:rsidR="00611EA6" w:rsidRPr="00BB0AF4">
        <w:rPr>
          <w:rFonts w:ascii="Times New Roman" w:hAnsi="Times New Roman" w:cs="Times New Roman"/>
        </w:rPr>
        <w:t>By the term "the habitus of ableism, I refer to an unknowingly incorporated set of bodily dispositions and skills and, necessarily, their affordances that have become established as the way of moving, sensing, and behaving in the world, negating all other alternatives.</w:t>
      </w:r>
      <w:r w:rsidR="00611EA6">
        <w:rPr>
          <w:rFonts w:ascii="Times New Roman" w:hAnsi="Times New Roman" w:cs="Times New Roman"/>
        </w:rPr>
        <w:t xml:space="preserve">” As teachers, it is imperative that we embed a never-ending, ongoing self-critical practice to challenge the hegemonic forces that determine our habitus but are so prevalent as to go unseen. </w:t>
      </w:r>
    </w:p>
    <w:p w14:paraId="20F33768" w14:textId="3A4AE566" w:rsidR="007F5747" w:rsidRDefault="007F5747" w:rsidP="002408CE">
      <w:pPr>
        <w:rPr>
          <w:rFonts w:ascii="Times New Roman" w:hAnsi="Times New Roman" w:cs="Times New Roman"/>
        </w:rPr>
      </w:pPr>
    </w:p>
    <w:p w14:paraId="309FFFF8" w14:textId="62BC59CD" w:rsidR="002408CE" w:rsidRPr="00BB0AF4" w:rsidRDefault="00601972" w:rsidP="002408CE">
      <w:pPr>
        <w:rPr>
          <w:rFonts w:ascii="Times New Roman" w:hAnsi="Times New Roman" w:cs="Times New Roman"/>
        </w:rPr>
      </w:pPr>
      <w:r>
        <w:rPr>
          <w:rFonts w:ascii="Times New Roman" w:hAnsi="Times New Roman" w:cs="Times New Roman"/>
        </w:rPr>
        <w:t xml:space="preserve">This is both the challenge but also the opportunity for actor training theories to be on the forefront of social justice pedagogy. </w:t>
      </w:r>
      <w:r w:rsidR="002408CE" w:rsidRPr="00BB0AF4">
        <w:rPr>
          <w:rFonts w:ascii="Times New Roman" w:hAnsi="Times New Roman" w:cs="Times New Roman"/>
        </w:rPr>
        <w:t xml:space="preserve">As Maurice </w:t>
      </w:r>
      <w:proofErr w:type="spellStart"/>
      <w:r w:rsidR="002408CE" w:rsidRPr="00BB0AF4">
        <w:rPr>
          <w:rFonts w:ascii="Times New Roman" w:hAnsi="Times New Roman" w:cs="Times New Roman"/>
        </w:rPr>
        <w:t>Hamington</w:t>
      </w:r>
      <w:proofErr w:type="spellEnd"/>
      <w:r w:rsidR="002408CE" w:rsidRPr="00BB0AF4">
        <w:rPr>
          <w:rFonts w:ascii="Times New Roman" w:hAnsi="Times New Roman" w:cs="Times New Roman"/>
        </w:rPr>
        <w:t xml:space="preserve"> recognizes, </w:t>
      </w:r>
      <w:r w:rsidR="001220D0">
        <w:rPr>
          <w:rFonts w:ascii="Times New Roman" w:hAnsi="Times New Roman" w:cs="Times New Roman"/>
        </w:rPr>
        <w:t xml:space="preserve">embodiment is heart of human commonality and therefore an ethics of embodied care can be the starting point for repairing social problems (2010, p. 81): “Framing care as performed  bodily actions is an effort </w:t>
      </w:r>
      <w:r w:rsidR="001220D0">
        <w:rPr>
          <w:rFonts w:ascii="Times New Roman" w:hAnsi="Times New Roman" w:cs="Times New Roman"/>
        </w:rPr>
        <w:lastRenderedPageBreak/>
        <w:t xml:space="preserve">to capture a corporeal basis for morality that has the potential to help us negotiate powerful narratives of socially constructed otherness to confront identity-based injustice without silencing the voices and experiences of difference and dissent.” This perfectly encapsulates the urgency and potentiality of an ethics-based actor training pedagogy. </w:t>
      </w:r>
    </w:p>
    <w:p w14:paraId="21530F73" w14:textId="77777777" w:rsidR="00A25714" w:rsidRPr="00BB0AF4" w:rsidRDefault="00A25714" w:rsidP="00F16F7D">
      <w:pPr>
        <w:rPr>
          <w:rFonts w:ascii="Times New Roman" w:hAnsi="Times New Roman" w:cs="Times New Roman"/>
        </w:rPr>
      </w:pPr>
    </w:p>
    <w:p w14:paraId="7AF9FE3F" w14:textId="77777777" w:rsidR="00F92E3B" w:rsidRPr="00BB0AF4" w:rsidRDefault="00F92E3B" w:rsidP="00F16F7D">
      <w:pPr>
        <w:rPr>
          <w:rFonts w:ascii="Times New Roman" w:hAnsi="Times New Roman" w:cs="Times New Roman"/>
        </w:rPr>
      </w:pPr>
    </w:p>
    <w:p w14:paraId="1FF173DD" w14:textId="2EAB2478" w:rsidR="000A6B1E" w:rsidRPr="00BB0AF4" w:rsidRDefault="004B29C0" w:rsidP="00F16F7D">
      <w:pPr>
        <w:rPr>
          <w:rFonts w:ascii="Times New Roman" w:hAnsi="Times New Roman" w:cs="Times New Roman"/>
          <w:b/>
          <w:bCs/>
        </w:rPr>
      </w:pPr>
      <w:r w:rsidRPr="00BB0AF4">
        <w:rPr>
          <w:rFonts w:ascii="Times New Roman" w:hAnsi="Times New Roman" w:cs="Times New Roman"/>
          <w:b/>
          <w:bCs/>
        </w:rPr>
        <w:t>Reflection on Process</w:t>
      </w:r>
    </w:p>
    <w:p w14:paraId="41A23E3D" w14:textId="77777777" w:rsidR="006B303F" w:rsidRPr="00BB0AF4" w:rsidRDefault="006B303F" w:rsidP="00F16F7D">
      <w:pPr>
        <w:rPr>
          <w:rFonts w:ascii="Times New Roman" w:hAnsi="Times New Roman" w:cs="Times New Roman"/>
        </w:rPr>
      </w:pPr>
    </w:p>
    <w:p w14:paraId="3D15018B" w14:textId="77777777" w:rsidR="006B303F" w:rsidRPr="00BB0AF4" w:rsidRDefault="006B303F" w:rsidP="00F16F7D">
      <w:pPr>
        <w:rPr>
          <w:rFonts w:ascii="Times New Roman" w:hAnsi="Times New Roman" w:cs="Times New Roman"/>
        </w:rPr>
      </w:pPr>
      <w:r w:rsidRPr="00BB0AF4">
        <w:rPr>
          <w:rFonts w:ascii="Times New Roman" w:hAnsi="Times New Roman" w:cs="Times New Roman"/>
        </w:rPr>
        <w:t>In conceiving of an artifact for this unit, I wanted to create something that would:</w:t>
      </w:r>
    </w:p>
    <w:p w14:paraId="48C83845" w14:textId="3F53791E" w:rsidR="006B303F" w:rsidRPr="00BB0AF4" w:rsidRDefault="006B303F" w:rsidP="006B303F">
      <w:pPr>
        <w:pStyle w:val="ListParagraph"/>
        <w:numPr>
          <w:ilvl w:val="0"/>
          <w:numId w:val="5"/>
        </w:numPr>
        <w:rPr>
          <w:rFonts w:ascii="Times New Roman" w:hAnsi="Times New Roman" w:cs="Times New Roman"/>
        </w:rPr>
      </w:pPr>
      <w:r w:rsidRPr="00BB0AF4">
        <w:rPr>
          <w:rFonts w:ascii="Times New Roman" w:hAnsi="Times New Roman" w:cs="Times New Roman"/>
        </w:rPr>
        <w:t xml:space="preserve">allow me to translate the ideas this unit to the specifics of actor </w:t>
      </w:r>
      <w:proofErr w:type="gramStart"/>
      <w:r w:rsidRPr="00BB0AF4">
        <w:rPr>
          <w:rFonts w:ascii="Times New Roman" w:hAnsi="Times New Roman" w:cs="Times New Roman"/>
        </w:rPr>
        <w:t>training</w:t>
      </w:r>
      <w:proofErr w:type="gramEnd"/>
    </w:p>
    <w:p w14:paraId="34822270" w14:textId="19C9CF81" w:rsidR="006B303F" w:rsidRPr="00BB0AF4" w:rsidRDefault="006B303F" w:rsidP="006B303F">
      <w:pPr>
        <w:pStyle w:val="ListParagraph"/>
        <w:numPr>
          <w:ilvl w:val="0"/>
          <w:numId w:val="5"/>
        </w:numPr>
        <w:rPr>
          <w:rFonts w:ascii="Times New Roman" w:hAnsi="Times New Roman" w:cs="Times New Roman"/>
        </w:rPr>
      </w:pPr>
      <w:r w:rsidRPr="00BB0AF4">
        <w:rPr>
          <w:rFonts w:ascii="Times New Roman" w:hAnsi="Times New Roman" w:cs="Times New Roman"/>
        </w:rPr>
        <w:t xml:space="preserve">allow me to explore the existing literature on the topic of current best </w:t>
      </w:r>
      <w:proofErr w:type="gramStart"/>
      <w:r w:rsidRPr="00BB0AF4">
        <w:rPr>
          <w:rFonts w:ascii="Times New Roman" w:hAnsi="Times New Roman" w:cs="Times New Roman"/>
        </w:rPr>
        <w:t>practices</w:t>
      </w:r>
      <w:proofErr w:type="gramEnd"/>
    </w:p>
    <w:p w14:paraId="660800B5" w14:textId="4A284041" w:rsidR="006B303F" w:rsidRPr="00BB0AF4" w:rsidRDefault="006B303F" w:rsidP="006B303F">
      <w:pPr>
        <w:pStyle w:val="ListParagraph"/>
        <w:numPr>
          <w:ilvl w:val="0"/>
          <w:numId w:val="5"/>
        </w:numPr>
        <w:rPr>
          <w:rFonts w:ascii="Times New Roman" w:hAnsi="Times New Roman" w:cs="Times New Roman"/>
        </w:rPr>
      </w:pPr>
      <w:r w:rsidRPr="00BB0AF4">
        <w:rPr>
          <w:rFonts w:ascii="Times New Roman" w:hAnsi="Times New Roman" w:cs="Times New Roman"/>
        </w:rPr>
        <w:t xml:space="preserve">allow me to support my fellow staff in our ongoing </w:t>
      </w:r>
      <w:proofErr w:type="gramStart"/>
      <w:r w:rsidRPr="00BB0AF4">
        <w:rPr>
          <w:rFonts w:ascii="Times New Roman" w:hAnsi="Times New Roman" w:cs="Times New Roman"/>
        </w:rPr>
        <w:t>development</w:t>
      </w:r>
      <w:proofErr w:type="gramEnd"/>
    </w:p>
    <w:p w14:paraId="7DAE4DC6" w14:textId="23639B8F" w:rsidR="006B303F" w:rsidRPr="00BB0AF4" w:rsidRDefault="006B303F" w:rsidP="006B303F">
      <w:pPr>
        <w:pStyle w:val="ListParagraph"/>
        <w:numPr>
          <w:ilvl w:val="0"/>
          <w:numId w:val="5"/>
        </w:numPr>
        <w:rPr>
          <w:rFonts w:ascii="Times New Roman" w:hAnsi="Times New Roman" w:cs="Times New Roman"/>
        </w:rPr>
      </w:pPr>
      <w:r w:rsidRPr="00BB0AF4">
        <w:rPr>
          <w:rFonts w:ascii="Times New Roman" w:hAnsi="Times New Roman" w:cs="Times New Roman"/>
        </w:rPr>
        <w:t>to create an accountability group to maintain a space for ongoing pedagogical self-reflection despite the enormous daily work pressures we are all under</w:t>
      </w:r>
    </w:p>
    <w:p w14:paraId="4540C853" w14:textId="77777777" w:rsidR="006B303F" w:rsidRPr="00BB0AF4" w:rsidRDefault="006B303F" w:rsidP="00F16F7D">
      <w:pPr>
        <w:rPr>
          <w:rFonts w:ascii="Times New Roman" w:hAnsi="Times New Roman" w:cs="Times New Roman"/>
        </w:rPr>
      </w:pPr>
    </w:p>
    <w:p w14:paraId="6151F1B1" w14:textId="67C56B67" w:rsidR="006B303F" w:rsidRPr="00BB0AF4" w:rsidRDefault="006B303F" w:rsidP="006B303F">
      <w:pPr>
        <w:rPr>
          <w:rFonts w:ascii="Times New Roman" w:hAnsi="Times New Roman" w:cs="Times New Roman"/>
        </w:rPr>
      </w:pPr>
      <w:r w:rsidRPr="00BB0AF4">
        <w:rPr>
          <w:rFonts w:ascii="Times New Roman" w:hAnsi="Times New Roman" w:cs="Times New Roman"/>
        </w:rPr>
        <w:t xml:space="preserve">Initially I had imagined the project as an archive of articles that could be used </w:t>
      </w:r>
      <w:r w:rsidRPr="00BB0AF4">
        <w:rPr>
          <w:rFonts w:ascii="Times New Roman" w:hAnsi="Times New Roman" w:cs="Times New Roman"/>
        </w:rPr>
        <w:t xml:space="preserve">as a resource for </w:t>
      </w:r>
      <w:r w:rsidR="00D436AE" w:rsidRPr="00BB0AF4">
        <w:rPr>
          <w:rFonts w:ascii="Times New Roman" w:hAnsi="Times New Roman" w:cs="Times New Roman"/>
        </w:rPr>
        <w:t>staff</w:t>
      </w:r>
      <w:r w:rsidRPr="00BB0AF4">
        <w:rPr>
          <w:rFonts w:ascii="Times New Roman" w:hAnsi="Times New Roman" w:cs="Times New Roman"/>
        </w:rPr>
        <w:t xml:space="preserve"> </w:t>
      </w:r>
      <w:r w:rsidRPr="00BB0AF4">
        <w:rPr>
          <w:rFonts w:ascii="Times New Roman" w:hAnsi="Times New Roman" w:cs="Times New Roman"/>
        </w:rPr>
        <w:t xml:space="preserve">in the undergraduate classroom. But based on feedback from my tutor and my fellow </w:t>
      </w:r>
      <w:proofErr w:type="spellStart"/>
      <w:r w:rsidRPr="00BB0AF4">
        <w:rPr>
          <w:rFonts w:ascii="Times New Roman" w:hAnsi="Times New Roman" w:cs="Times New Roman"/>
        </w:rPr>
        <w:t>PgCert</w:t>
      </w:r>
      <w:proofErr w:type="spellEnd"/>
      <w:r w:rsidRPr="00BB0AF4">
        <w:rPr>
          <w:rFonts w:ascii="Times New Roman" w:hAnsi="Times New Roman" w:cs="Times New Roman"/>
        </w:rPr>
        <w:t xml:space="preserve"> cohort, I decided to reconceive the project</w:t>
      </w:r>
      <w:r w:rsidRPr="00BB0AF4">
        <w:rPr>
          <w:rFonts w:ascii="Times New Roman" w:hAnsi="Times New Roman" w:cs="Times New Roman"/>
        </w:rPr>
        <w:t xml:space="preserve"> as a reading group, for which I create</w:t>
      </w:r>
      <w:r w:rsidR="00D436AE" w:rsidRPr="00BB0AF4">
        <w:rPr>
          <w:rFonts w:ascii="Times New Roman" w:hAnsi="Times New Roman" w:cs="Times New Roman"/>
        </w:rPr>
        <w:t>d</w:t>
      </w:r>
      <w:r w:rsidRPr="00BB0AF4">
        <w:rPr>
          <w:rFonts w:ascii="Times New Roman" w:hAnsi="Times New Roman" w:cs="Times New Roman"/>
        </w:rPr>
        <w:t xml:space="preserve"> the beginning of a</w:t>
      </w:r>
      <w:r w:rsidR="00D436AE" w:rsidRPr="00BB0AF4">
        <w:rPr>
          <w:rFonts w:ascii="Times New Roman" w:hAnsi="Times New Roman" w:cs="Times New Roman"/>
        </w:rPr>
        <w:t xml:space="preserve"> living</w:t>
      </w:r>
      <w:r w:rsidRPr="00BB0AF4">
        <w:rPr>
          <w:rFonts w:ascii="Times New Roman" w:hAnsi="Times New Roman" w:cs="Times New Roman"/>
        </w:rPr>
        <w:t xml:space="preserve"> archive</w:t>
      </w:r>
      <w:r w:rsidR="00D436AE" w:rsidRPr="00BB0AF4">
        <w:rPr>
          <w:rFonts w:ascii="Times New Roman" w:hAnsi="Times New Roman" w:cs="Times New Roman"/>
        </w:rPr>
        <w:t xml:space="preserve">; however, </w:t>
      </w:r>
      <w:r w:rsidR="006E5C4E" w:rsidRPr="00BB0AF4">
        <w:rPr>
          <w:rFonts w:ascii="Times New Roman" w:hAnsi="Times New Roman" w:cs="Times New Roman"/>
        </w:rPr>
        <w:t xml:space="preserve">we </w:t>
      </w:r>
      <w:r w:rsidRPr="00BB0AF4">
        <w:rPr>
          <w:rFonts w:ascii="Times New Roman" w:hAnsi="Times New Roman" w:cs="Times New Roman"/>
        </w:rPr>
        <w:t xml:space="preserve">would not be limited to these resources. The intention is to make the facilitation of the reading group as easy as possible given everyone’s limited time constraints while also providing the space for individual staff members to </w:t>
      </w:r>
      <w:r w:rsidR="006E5C4E" w:rsidRPr="00BB0AF4">
        <w:rPr>
          <w:rFonts w:ascii="Times New Roman" w:hAnsi="Times New Roman" w:cs="Times New Roman"/>
        </w:rPr>
        <w:t xml:space="preserve">bring their own passions and research interests to the group. Likewise, a format which includes a rotating chair, and a summary of reading being provided for those who wish to participate but have not had time to do the reading, is intended to lower the barrier to participation. </w:t>
      </w:r>
    </w:p>
    <w:p w14:paraId="083C6BBF" w14:textId="77777777" w:rsidR="006B303F" w:rsidRPr="00BB0AF4" w:rsidRDefault="006B303F" w:rsidP="006B303F">
      <w:pPr>
        <w:rPr>
          <w:rFonts w:ascii="Times New Roman" w:hAnsi="Times New Roman" w:cs="Times New Roman"/>
        </w:rPr>
      </w:pPr>
    </w:p>
    <w:p w14:paraId="5F3B7856" w14:textId="1BB638BE" w:rsidR="000565B0" w:rsidRPr="00BB0AF4" w:rsidRDefault="00BB7C2E" w:rsidP="00F16F7D">
      <w:pPr>
        <w:rPr>
          <w:rFonts w:ascii="Times New Roman" w:hAnsi="Times New Roman" w:cs="Times New Roman"/>
        </w:rPr>
      </w:pPr>
      <w:r w:rsidRPr="00BB0AF4">
        <w:rPr>
          <w:rFonts w:ascii="Times New Roman" w:hAnsi="Times New Roman" w:cs="Times New Roman"/>
        </w:rPr>
        <w:t xml:space="preserve">In researching and creating the </w:t>
      </w:r>
      <w:r w:rsidR="00E22E7D" w:rsidRPr="00BB0AF4">
        <w:rPr>
          <w:rFonts w:ascii="Times New Roman" w:hAnsi="Times New Roman" w:cs="Times New Roman"/>
        </w:rPr>
        <w:t xml:space="preserve">selection of written materials, I wanted to find articles and books that were recent (within the last 5-10 year maximum) and that specifically addressed actor training in a higher education context. I wanted to find articles that </w:t>
      </w:r>
      <w:r w:rsidR="001D0998" w:rsidRPr="00BB0AF4">
        <w:rPr>
          <w:rFonts w:ascii="Times New Roman" w:hAnsi="Times New Roman" w:cs="Times New Roman"/>
        </w:rPr>
        <w:t>spoke to the wide range of</w:t>
      </w:r>
      <w:r w:rsidR="00E22E7D" w:rsidRPr="00BB0AF4">
        <w:rPr>
          <w:rFonts w:ascii="Times New Roman" w:hAnsi="Times New Roman" w:cs="Times New Roman"/>
        </w:rPr>
        <w:t xml:space="preserve"> intersecting vectors we have been exploring in this Inclusive Practices Unit (race, ethnicity, gender, sexuality, religion), and some others that we have been less attentive too but that are particularly important in an acting context (class-background, size). </w:t>
      </w:r>
      <w:r w:rsidR="0014620D" w:rsidRPr="00BB0AF4">
        <w:rPr>
          <w:rFonts w:ascii="Times New Roman" w:hAnsi="Times New Roman" w:cs="Times New Roman"/>
        </w:rPr>
        <w:t>Unsurprisingly, many of the articles I found were written from a US perspective</w:t>
      </w:r>
      <w:r w:rsidR="009A3BA3" w:rsidRPr="00BB0AF4">
        <w:rPr>
          <w:rFonts w:ascii="Times New Roman" w:hAnsi="Times New Roman" w:cs="Times New Roman"/>
        </w:rPr>
        <w:t xml:space="preserve">, and moving forward, I would like to find more articles that specifically address the UK context, particularly </w:t>
      </w:r>
      <w:proofErr w:type="gramStart"/>
      <w:r w:rsidR="009A3BA3" w:rsidRPr="00BB0AF4">
        <w:rPr>
          <w:rFonts w:ascii="Times New Roman" w:hAnsi="Times New Roman" w:cs="Times New Roman"/>
        </w:rPr>
        <w:t>in regards to</w:t>
      </w:r>
      <w:proofErr w:type="gramEnd"/>
      <w:r w:rsidR="009A3BA3" w:rsidRPr="00BB0AF4">
        <w:rPr>
          <w:rFonts w:ascii="Times New Roman" w:hAnsi="Times New Roman" w:cs="Times New Roman"/>
        </w:rPr>
        <w:t xml:space="preserve"> issues of race and ethnicity. </w:t>
      </w:r>
    </w:p>
    <w:p w14:paraId="1676ED2F" w14:textId="77777777" w:rsidR="00BB7C2E" w:rsidRPr="00BB0AF4" w:rsidRDefault="00BB7C2E" w:rsidP="00F16F7D">
      <w:pPr>
        <w:rPr>
          <w:rFonts w:ascii="Times New Roman" w:hAnsi="Times New Roman" w:cs="Times New Roman"/>
        </w:rPr>
      </w:pPr>
    </w:p>
    <w:p w14:paraId="2375AFED" w14:textId="77777777" w:rsidR="00386465" w:rsidRPr="00BB0AF4" w:rsidRDefault="00386465" w:rsidP="00F16F7D">
      <w:pPr>
        <w:rPr>
          <w:rFonts w:ascii="Times New Roman" w:hAnsi="Times New Roman" w:cs="Times New Roman"/>
        </w:rPr>
      </w:pPr>
    </w:p>
    <w:p w14:paraId="3343579C" w14:textId="1448C150" w:rsidR="000565B0" w:rsidRPr="00BB0AF4" w:rsidRDefault="00E6307E" w:rsidP="00F16F7D">
      <w:pPr>
        <w:rPr>
          <w:rFonts w:ascii="Times New Roman" w:hAnsi="Times New Roman" w:cs="Times New Roman"/>
          <w:b/>
          <w:bCs/>
        </w:rPr>
      </w:pPr>
      <w:r w:rsidRPr="00BB0AF4">
        <w:rPr>
          <w:rFonts w:ascii="Times New Roman" w:hAnsi="Times New Roman" w:cs="Times New Roman"/>
          <w:b/>
          <w:bCs/>
        </w:rPr>
        <w:t>Conclusion</w:t>
      </w:r>
    </w:p>
    <w:p w14:paraId="5DAF78DB" w14:textId="77777777" w:rsidR="00E6307E" w:rsidRPr="00BB0AF4" w:rsidRDefault="00E6307E" w:rsidP="00F16F7D">
      <w:pPr>
        <w:rPr>
          <w:rFonts w:ascii="Times New Roman" w:hAnsi="Times New Roman" w:cs="Times New Roman"/>
          <w:b/>
          <w:bCs/>
        </w:rPr>
      </w:pPr>
    </w:p>
    <w:p w14:paraId="6E28125C" w14:textId="041215D1" w:rsidR="001D0998" w:rsidRPr="00BB0AF4" w:rsidRDefault="00E6307E" w:rsidP="00F16F7D">
      <w:pPr>
        <w:rPr>
          <w:rFonts w:ascii="Times New Roman" w:hAnsi="Times New Roman" w:cs="Times New Roman"/>
        </w:rPr>
      </w:pPr>
      <w:r w:rsidRPr="00BB0AF4">
        <w:rPr>
          <w:rFonts w:ascii="Times New Roman" w:hAnsi="Times New Roman" w:cs="Times New Roman"/>
        </w:rPr>
        <w:t xml:space="preserve">So far, this project is only theoretical and so I cannot speak to its effectiveness. I have spoken to our current acting </w:t>
      </w:r>
      <w:proofErr w:type="spellStart"/>
      <w:r w:rsidRPr="00BB0AF4">
        <w:rPr>
          <w:rFonts w:ascii="Times New Roman" w:hAnsi="Times New Roman" w:cs="Times New Roman"/>
        </w:rPr>
        <w:t>programme</w:t>
      </w:r>
      <w:proofErr w:type="spellEnd"/>
      <w:r w:rsidRPr="00BB0AF4">
        <w:rPr>
          <w:rFonts w:ascii="Times New Roman" w:hAnsi="Times New Roman" w:cs="Times New Roman"/>
        </w:rPr>
        <w:t xml:space="preserve"> director and several staff members, all of whom were supportive of the way it will support our </w:t>
      </w:r>
      <w:proofErr w:type="spellStart"/>
      <w:r w:rsidRPr="00BB0AF4">
        <w:rPr>
          <w:rFonts w:ascii="Times New Roman" w:hAnsi="Times New Roman" w:cs="Times New Roman"/>
        </w:rPr>
        <w:t>programme’s</w:t>
      </w:r>
      <w:proofErr w:type="spellEnd"/>
      <w:r w:rsidRPr="00BB0AF4">
        <w:rPr>
          <w:rFonts w:ascii="Times New Roman" w:hAnsi="Times New Roman" w:cs="Times New Roman"/>
        </w:rPr>
        <w:t xml:space="preserve"> commitment to decolonization of the academy. I will chair the initial meeting, scheduled for the first week of November to allow people time to settle </w:t>
      </w:r>
      <w:proofErr w:type="gramStart"/>
      <w:r w:rsidRPr="00BB0AF4">
        <w:rPr>
          <w:rFonts w:ascii="Times New Roman" w:hAnsi="Times New Roman" w:cs="Times New Roman"/>
        </w:rPr>
        <w:t>in to</w:t>
      </w:r>
      <w:proofErr w:type="gramEnd"/>
      <w:r w:rsidRPr="00BB0AF4">
        <w:rPr>
          <w:rFonts w:ascii="Times New Roman" w:hAnsi="Times New Roman" w:cs="Times New Roman"/>
        </w:rPr>
        <w:t xml:space="preserve"> the academic year.</w:t>
      </w:r>
    </w:p>
    <w:p w14:paraId="3A7A245B" w14:textId="77777777" w:rsidR="00E6307E" w:rsidRPr="00BB0AF4" w:rsidRDefault="00E6307E" w:rsidP="00F16F7D">
      <w:pPr>
        <w:rPr>
          <w:rFonts w:ascii="Times New Roman" w:hAnsi="Times New Roman" w:cs="Times New Roman"/>
        </w:rPr>
      </w:pPr>
    </w:p>
    <w:p w14:paraId="551AF471" w14:textId="3CF61782" w:rsidR="00E6307E" w:rsidRPr="00BB0AF4" w:rsidRDefault="00E6307E" w:rsidP="00F16F7D">
      <w:pPr>
        <w:rPr>
          <w:rFonts w:ascii="Times New Roman" w:hAnsi="Times New Roman" w:cs="Times New Roman"/>
        </w:rPr>
      </w:pPr>
      <w:r w:rsidRPr="00BB0AF4">
        <w:rPr>
          <w:rFonts w:ascii="Times New Roman" w:hAnsi="Times New Roman" w:cs="Times New Roman"/>
        </w:rPr>
        <w:t xml:space="preserve">On a personal note, this unit has been important for me to re-examine </w:t>
      </w:r>
      <w:proofErr w:type="gramStart"/>
      <w:r w:rsidR="00DC6F34" w:rsidRPr="00BB0AF4">
        <w:rPr>
          <w:rFonts w:ascii="Times New Roman" w:hAnsi="Times New Roman" w:cs="Times New Roman"/>
        </w:rPr>
        <w:t>all of</w:t>
      </w:r>
      <w:proofErr w:type="gramEnd"/>
      <w:r w:rsidR="00DC6F34" w:rsidRPr="00BB0AF4">
        <w:rPr>
          <w:rFonts w:ascii="Times New Roman" w:hAnsi="Times New Roman" w:cs="Times New Roman"/>
        </w:rPr>
        <w:t xml:space="preserve"> these issues within the context of the UK, which shares many similarities with New York, but also has its distinct </w:t>
      </w:r>
      <w:r w:rsidR="00DC6F34" w:rsidRPr="00BB0AF4">
        <w:rPr>
          <w:rFonts w:ascii="Times New Roman" w:hAnsi="Times New Roman" w:cs="Times New Roman"/>
        </w:rPr>
        <w:lastRenderedPageBreak/>
        <w:t xml:space="preserve">historical and social contexts as well as contemporary discourse. </w:t>
      </w:r>
      <w:r w:rsidR="00D6166C" w:rsidRPr="00BB0AF4">
        <w:rPr>
          <w:rFonts w:ascii="Times New Roman" w:hAnsi="Times New Roman" w:cs="Times New Roman"/>
        </w:rPr>
        <w:t>For example, I find that I am still learning the subtle cultural signifies between race, class, region, and accent. I believe a space like the proposed reading group will allow me to continue to learn and grow from my fellow staff members.</w:t>
      </w:r>
    </w:p>
    <w:p w14:paraId="079FD1D0" w14:textId="77777777" w:rsidR="00BB0872" w:rsidRPr="00BB0AF4" w:rsidRDefault="00BB0872" w:rsidP="00F16F7D">
      <w:pPr>
        <w:rPr>
          <w:rFonts w:ascii="Times New Roman" w:hAnsi="Times New Roman" w:cs="Times New Roman"/>
        </w:rPr>
      </w:pPr>
    </w:p>
    <w:p w14:paraId="68D46B4A" w14:textId="77777777" w:rsidR="00BB0872" w:rsidRPr="00BB0AF4" w:rsidRDefault="00BB0872" w:rsidP="00F16F7D">
      <w:pPr>
        <w:rPr>
          <w:rFonts w:ascii="Times New Roman" w:hAnsi="Times New Roman" w:cs="Times New Roman"/>
        </w:rPr>
      </w:pPr>
    </w:p>
    <w:p w14:paraId="25A9B256" w14:textId="55248C02" w:rsidR="00DB3D34" w:rsidRPr="0045627F" w:rsidRDefault="00DB3D34" w:rsidP="00DB3D34">
      <w:pPr>
        <w:rPr>
          <w:rFonts w:ascii="Times New Roman" w:hAnsi="Times New Roman" w:cs="Times New Roman"/>
          <w:b/>
          <w:bCs/>
        </w:rPr>
      </w:pPr>
      <w:r w:rsidRPr="0045627F">
        <w:rPr>
          <w:rFonts w:ascii="Times New Roman" w:hAnsi="Times New Roman" w:cs="Times New Roman"/>
          <w:b/>
          <w:bCs/>
        </w:rPr>
        <w:t>Word Count for Report:</w:t>
      </w:r>
      <w:r w:rsidR="00BA230D" w:rsidRPr="0045627F">
        <w:rPr>
          <w:rFonts w:ascii="Times New Roman" w:hAnsi="Times New Roman" w:cs="Times New Roman"/>
          <w:b/>
          <w:bCs/>
        </w:rPr>
        <w:t xml:space="preserve"> </w:t>
      </w:r>
      <w:r w:rsidR="006E5C4E" w:rsidRPr="0045627F">
        <w:rPr>
          <w:rFonts w:ascii="Times New Roman" w:hAnsi="Times New Roman" w:cs="Times New Roman"/>
          <w:b/>
          <w:bCs/>
        </w:rPr>
        <w:t>1</w:t>
      </w:r>
      <w:r w:rsidR="004B4BFA">
        <w:rPr>
          <w:rFonts w:ascii="Times New Roman" w:hAnsi="Times New Roman" w:cs="Times New Roman"/>
          <w:b/>
          <w:bCs/>
        </w:rPr>
        <w:t>564</w:t>
      </w:r>
    </w:p>
    <w:p w14:paraId="49BE4E06" w14:textId="77777777" w:rsidR="006E5C4E" w:rsidRPr="00BB0AF4" w:rsidRDefault="006E5C4E" w:rsidP="00DB3D34">
      <w:pPr>
        <w:rPr>
          <w:rFonts w:ascii="Times New Roman" w:hAnsi="Times New Roman" w:cs="Times New Roman"/>
        </w:rPr>
      </w:pPr>
    </w:p>
    <w:p w14:paraId="580AD1CC" w14:textId="77777777" w:rsidR="00BA230D" w:rsidRPr="00BB0AF4" w:rsidRDefault="00BA230D">
      <w:pPr>
        <w:rPr>
          <w:rFonts w:ascii="Times New Roman" w:hAnsi="Times New Roman" w:cs="Times New Roman"/>
        </w:rPr>
      </w:pPr>
    </w:p>
    <w:p w14:paraId="643A8FEC" w14:textId="79C7B95A" w:rsidR="0045627F" w:rsidRDefault="0045627F">
      <w:pPr>
        <w:rPr>
          <w:rFonts w:ascii="Times New Roman" w:hAnsi="Times New Roman" w:cs="Times New Roman"/>
        </w:rPr>
      </w:pPr>
      <w:r>
        <w:rPr>
          <w:rFonts w:ascii="Times New Roman" w:hAnsi="Times New Roman" w:cs="Times New Roman"/>
        </w:rPr>
        <w:br w:type="page"/>
      </w:r>
    </w:p>
    <w:p w14:paraId="7E1E9EA3" w14:textId="77777777" w:rsidR="009A3BA3" w:rsidRPr="00BB0AF4" w:rsidRDefault="009A3BA3" w:rsidP="00F16F7D">
      <w:pPr>
        <w:rPr>
          <w:rFonts w:ascii="Times New Roman" w:hAnsi="Times New Roman" w:cs="Times New Roman"/>
        </w:rPr>
      </w:pPr>
    </w:p>
    <w:p w14:paraId="7EC03B1D" w14:textId="0B2F3FF1" w:rsidR="009A3BA3" w:rsidRPr="00BB0AF4" w:rsidRDefault="009A3BA3" w:rsidP="00F16F7D">
      <w:pPr>
        <w:rPr>
          <w:rFonts w:ascii="Times New Roman" w:hAnsi="Times New Roman" w:cs="Times New Roman"/>
          <w:b/>
          <w:bCs/>
        </w:rPr>
      </w:pPr>
      <w:r w:rsidRPr="00BB0AF4">
        <w:rPr>
          <w:rFonts w:ascii="Times New Roman" w:hAnsi="Times New Roman" w:cs="Times New Roman"/>
          <w:b/>
          <w:bCs/>
        </w:rPr>
        <w:t>BIBLIOGRAPHY</w:t>
      </w:r>
    </w:p>
    <w:p w14:paraId="241D40C0" w14:textId="77777777" w:rsidR="00901B40" w:rsidRPr="00BB0AF4" w:rsidRDefault="00901B40">
      <w:pPr>
        <w:rPr>
          <w:rFonts w:ascii="Times New Roman" w:hAnsi="Times New Roman" w:cs="Times New Roman"/>
        </w:rPr>
      </w:pPr>
    </w:p>
    <w:p w14:paraId="5090BEEA" w14:textId="09347A61" w:rsidR="00784EB1" w:rsidRPr="00BB0AF4" w:rsidRDefault="003E36A9">
      <w:pPr>
        <w:rPr>
          <w:rFonts w:ascii="Times New Roman" w:hAnsi="Times New Roman" w:cs="Times New Roman"/>
          <w:color w:val="222222"/>
          <w:shd w:val="clear" w:color="auto" w:fill="FFFFFF"/>
        </w:rPr>
      </w:pPr>
      <w:r w:rsidRPr="00BB0AF4">
        <w:rPr>
          <w:rFonts w:ascii="Times New Roman" w:hAnsi="Times New Roman" w:cs="Times New Roman"/>
          <w:color w:val="222222"/>
          <w:shd w:val="clear" w:color="auto" w:fill="FFFFFF"/>
        </w:rPr>
        <w:t>Dewey, J., 200</w:t>
      </w:r>
      <w:r w:rsidR="00707007">
        <w:rPr>
          <w:rFonts w:ascii="Times New Roman" w:hAnsi="Times New Roman" w:cs="Times New Roman"/>
          <w:color w:val="222222"/>
          <w:shd w:val="clear" w:color="auto" w:fill="FFFFFF"/>
        </w:rPr>
        <w:t>9</w:t>
      </w:r>
      <w:r w:rsidRPr="00BB0AF4">
        <w:rPr>
          <w:rFonts w:ascii="Times New Roman" w:hAnsi="Times New Roman" w:cs="Times New Roman"/>
          <w:color w:val="222222"/>
          <w:shd w:val="clear" w:color="auto" w:fill="FFFFFF"/>
        </w:rPr>
        <w:t xml:space="preserve">. </w:t>
      </w:r>
      <w:r w:rsidRPr="00707007">
        <w:rPr>
          <w:rFonts w:ascii="Times New Roman" w:hAnsi="Times New Roman" w:cs="Times New Roman"/>
          <w:i/>
          <w:iCs/>
          <w:color w:val="222222"/>
          <w:shd w:val="clear" w:color="auto" w:fill="FFFFFF"/>
        </w:rPr>
        <w:t xml:space="preserve">Art as </w:t>
      </w:r>
      <w:r w:rsidR="0045627F">
        <w:rPr>
          <w:rFonts w:ascii="Times New Roman" w:hAnsi="Times New Roman" w:cs="Times New Roman"/>
          <w:i/>
          <w:iCs/>
          <w:color w:val="222222"/>
          <w:shd w:val="clear" w:color="auto" w:fill="FFFFFF"/>
        </w:rPr>
        <w:t>E</w:t>
      </w:r>
      <w:r w:rsidRPr="00707007">
        <w:rPr>
          <w:rFonts w:ascii="Times New Roman" w:hAnsi="Times New Roman" w:cs="Times New Roman"/>
          <w:i/>
          <w:iCs/>
          <w:color w:val="222222"/>
          <w:shd w:val="clear" w:color="auto" w:fill="FFFFFF"/>
        </w:rPr>
        <w:t>xperience</w:t>
      </w:r>
      <w:r w:rsidRPr="00BB0AF4">
        <w:rPr>
          <w:rFonts w:ascii="Times New Roman" w:hAnsi="Times New Roman" w:cs="Times New Roman"/>
          <w:color w:val="222222"/>
          <w:shd w:val="clear" w:color="auto" w:fill="FFFFFF"/>
        </w:rPr>
        <w:t xml:space="preserve">. </w:t>
      </w:r>
      <w:proofErr w:type="spellStart"/>
      <w:r w:rsidR="00707007">
        <w:rPr>
          <w:rFonts w:ascii="Times New Roman" w:hAnsi="Times New Roman" w:cs="Times New Roman"/>
          <w:color w:val="222222"/>
          <w:shd w:val="clear" w:color="auto" w:fill="FFFFFF"/>
        </w:rPr>
        <w:t>Perigree</w:t>
      </w:r>
      <w:proofErr w:type="spellEnd"/>
      <w:r w:rsidR="00707007">
        <w:rPr>
          <w:rFonts w:ascii="Times New Roman" w:hAnsi="Times New Roman" w:cs="Times New Roman"/>
          <w:color w:val="222222"/>
          <w:shd w:val="clear" w:color="auto" w:fill="FFFFFF"/>
        </w:rPr>
        <w:t xml:space="preserve"> Books.</w:t>
      </w:r>
    </w:p>
    <w:p w14:paraId="63E37D1A" w14:textId="77777777" w:rsidR="00477A09" w:rsidRPr="00BB0AF4" w:rsidRDefault="00477A09">
      <w:pPr>
        <w:rPr>
          <w:rFonts w:ascii="Times New Roman" w:hAnsi="Times New Roman" w:cs="Times New Roman"/>
          <w:color w:val="222222"/>
          <w:shd w:val="clear" w:color="auto" w:fill="FFFFFF"/>
        </w:rPr>
      </w:pPr>
    </w:p>
    <w:p w14:paraId="72C82415" w14:textId="4E352D82" w:rsidR="00021A64" w:rsidRPr="00BB0AF4" w:rsidRDefault="00021A64">
      <w:pPr>
        <w:rPr>
          <w:rFonts w:ascii="Times New Roman" w:hAnsi="Times New Roman" w:cs="Times New Roman"/>
          <w:color w:val="222222"/>
          <w:shd w:val="clear" w:color="auto" w:fill="FFFFFF"/>
        </w:rPr>
      </w:pPr>
      <w:proofErr w:type="spellStart"/>
      <w:r w:rsidRPr="00BB0AF4">
        <w:rPr>
          <w:rFonts w:ascii="Times New Roman" w:hAnsi="Times New Roman" w:cs="Times New Roman"/>
          <w:color w:val="222222"/>
          <w:shd w:val="clear" w:color="auto" w:fill="FFFFFF"/>
        </w:rPr>
        <w:t>Dokumaci</w:t>
      </w:r>
      <w:proofErr w:type="spellEnd"/>
      <w:r w:rsidRPr="00BB0AF4">
        <w:rPr>
          <w:rFonts w:ascii="Times New Roman" w:hAnsi="Times New Roman" w:cs="Times New Roman"/>
          <w:color w:val="222222"/>
          <w:shd w:val="clear" w:color="auto" w:fill="FFFFFF"/>
        </w:rPr>
        <w:t>, A., 2023.</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Activist Affordances: How Disabled People Improvise More Habitable Worlds</w:t>
      </w:r>
      <w:r w:rsidRPr="00BB0AF4">
        <w:rPr>
          <w:rFonts w:ascii="Times New Roman" w:hAnsi="Times New Roman" w:cs="Times New Roman"/>
          <w:color w:val="222222"/>
          <w:shd w:val="clear" w:color="auto" w:fill="FFFFFF"/>
        </w:rPr>
        <w:t>. Duke University Press.</w:t>
      </w:r>
    </w:p>
    <w:p w14:paraId="1BE4CA5A" w14:textId="77777777" w:rsidR="00021A64" w:rsidRPr="00BB0AF4" w:rsidRDefault="00021A64">
      <w:pPr>
        <w:rPr>
          <w:rFonts w:ascii="Times New Roman" w:hAnsi="Times New Roman" w:cs="Times New Roman"/>
          <w:color w:val="222222"/>
          <w:shd w:val="clear" w:color="auto" w:fill="FFFFFF"/>
        </w:rPr>
      </w:pPr>
    </w:p>
    <w:p w14:paraId="13E5823C" w14:textId="31B513DE" w:rsidR="00477A09" w:rsidRPr="00BB0AF4" w:rsidRDefault="00477A09">
      <w:pPr>
        <w:rPr>
          <w:rFonts w:ascii="Times New Roman" w:hAnsi="Times New Roman" w:cs="Times New Roman"/>
          <w:color w:val="222222"/>
          <w:shd w:val="clear" w:color="auto" w:fill="FFFFFF"/>
        </w:rPr>
      </w:pPr>
      <w:r w:rsidRPr="00BB0AF4">
        <w:rPr>
          <w:rFonts w:ascii="Times New Roman" w:hAnsi="Times New Roman" w:cs="Times New Roman"/>
          <w:color w:val="222222"/>
          <w:shd w:val="clear" w:color="auto" w:fill="FFFFFF"/>
        </w:rPr>
        <w:t>Finnegan, T., and A. Richards</w:t>
      </w:r>
      <w:r w:rsidR="00A328A4" w:rsidRPr="00BB0AF4">
        <w:rPr>
          <w:rFonts w:ascii="Times New Roman" w:hAnsi="Times New Roman" w:cs="Times New Roman"/>
          <w:color w:val="222222"/>
          <w:shd w:val="clear" w:color="auto" w:fill="FFFFFF"/>
        </w:rPr>
        <w:t>, 2015</w:t>
      </w:r>
      <w:r w:rsidRPr="00BB0AF4">
        <w:rPr>
          <w:rFonts w:ascii="Times New Roman" w:hAnsi="Times New Roman" w:cs="Times New Roman"/>
          <w:color w:val="222222"/>
          <w:shd w:val="clear" w:color="auto" w:fill="FFFFFF"/>
        </w:rPr>
        <w:t>. "Embedding equality and diversity in the curriculum: An art &amp; design practitioner’s guide."</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color w:val="222222"/>
        </w:rPr>
        <w:t>London: University of the Arts London</w:t>
      </w:r>
      <w:r w:rsidRPr="00BB0AF4">
        <w:rPr>
          <w:rFonts w:ascii="Times New Roman" w:hAnsi="Times New Roman" w:cs="Times New Roman"/>
          <w:color w:val="222222"/>
          <w:shd w:val="clear" w:color="auto" w:fill="FFFFFF"/>
        </w:rPr>
        <w:t>.</w:t>
      </w:r>
    </w:p>
    <w:p w14:paraId="2E578666" w14:textId="77777777" w:rsidR="003E36A9" w:rsidRPr="00BB0AF4" w:rsidRDefault="003E36A9">
      <w:pPr>
        <w:rPr>
          <w:rFonts w:ascii="Times New Roman" w:hAnsi="Times New Roman" w:cs="Times New Roman"/>
        </w:rPr>
      </w:pPr>
    </w:p>
    <w:p w14:paraId="710ACA8C" w14:textId="48357F97" w:rsidR="00CD0AC7" w:rsidRPr="00BB0AF4" w:rsidRDefault="003E36A9">
      <w:pPr>
        <w:rPr>
          <w:rFonts w:ascii="Times New Roman" w:hAnsi="Times New Roman" w:cs="Times New Roman"/>
          <w:color w:val="37393C"/>
          <w:shd w:val="clear" w:color="auto" w:fill="FFFFFF"/>
        </w:rPr>
      </w:pPr>
      <w:r w:rsidRPr="00BB0AF4">
        <w:rPr>
          <w:rFonts w:ascii="Times New Roman" w:hAnsi="Times New Roman" w:cs="Times New Roman"/>
          <w:color w:val="37393C"/>
          <w:shd w:val="clear" w:color="auto" w:fill="FFFFFF"/>
        </w:rPr>
        <w:t>Freire, P. (2018)</w:t>
      </w:r>
      <w:r w:rsidRPr="00BB0AF4">
        <w:rPr>
          <w:rStyle w:val="apple-converted-space"/>
          <w:rFonts w:ascii="Times New Roman" w:hAnsi="Times New Roman" w:cs="Times New Roman"/>
          <w:color w:val="37393C"/>
          <w:shd w:val="clear" w:color="auto" w:fill="FFFFFF"/>
        </w:rPr>
        <w:t> </w:t>
      </w:r>
      <w:r w:rsidRPr="00BB0AF4">
        <w:rPr>
          <w:rFonts w:ascii="Times New Roman" w:hAnsi="Times New Roman" w:cs="Times New Roman"/>
          <w:i/>
          <w:iCs/>
          <w:color w:val="37393C"/>
        </w:rPr>
        <w:t>Pedagogy of the oppressed: 50th anniversary edition</w:t>
      </w:r>
      <w:r w:rsidRPr="00BB0AF4">
        <w:rPr>
          <w:rFonts w:ascii="Times New Roman" w:hAnsi="Times New Roman" w:cs="Times New Roman"/>
          <w:color w:val="37393C"/>
          <w:shd w:val="clear" w:color="auto" w:fill="FFFFFF"/>
        </w:rPr>
        <w:t>. 4th ed. New York, NY: Bloomsbury Academic.</w:t>
      </w:r>
    </w:p>
    <w:p w14:paraId="546F45C9" w14:textId="77777777" w:rsidR="003E36A9" w:rsidRPr="00BB0AF4" w:rsidRDefault="003E36A9">
      <w:pPr>
        <w:rPr>
          <w:rFonts w:ascii="Times New Roman" w:hAnsi="Times New Roman" w:cs="Times New Roman"/>
        </w:rPr>
      </w:pPr>
    </w:p>
    <w:p w14:paraId="6B98365B" w14:textId="3CC08D8B" w:rsidR="00CD0AC7" w:rsidRPr="00BB0AF4" w:rsidRDefault="00CD0AC7">
      <w:pPr>
        <w:rPr>
          <w:rFonts w:ascii="Times New Roman" w:hAnsi="Times New Roman" w:cs="Times New Roman"/>
        </w:rPr>
      </w:pPr>
      <w:r w:rsidRPr="00BB0AF4">
        <w:rPr>
          <w:rFonts w:ascii="Times New Roman" w:hAnsi="Times New Roman" w:cs="Times New Roman"/>
          <w:color w:val="222222"/>
          <w:shd w:val="clear" w:color="auto" w:fill="FFFFFF"/>
        </w:rPr>
        <w:t xml:space="preserve">Hahn Tapper, A.J., 2013. </w:t>
      </w:r>
      <w:r w:rsidR="00707007">
        <w:rPr>
          <w:rFonts w:ascii="Times New Roman" w:hAnsi="Times New Roman" w:cs="Times New Roman"/>
          <w:color w:val="222222"/>
          <w:shd w:val="clear" w:color="auto" w:fill="FFFFFF"/>
        </w:rPr>
        <w:t>‘</w:t>
      </w:r>
      <w:r w:rsidRPr="00BB0AF4">
        <w:rPr>
          <w:rFonts w:ascii="Times New Roman" w:hAnsi="Times New Roman" w:cs="Times New Roman"/>
          <w:color w:val="222222"/>
          <w:shd w:val="clear" w:color="auto" w:fill="FFFFFF"/>
        </w:rPr>
        <w:t>A pedagogy of social justice education: Social identity theory, intersectionality, and empowerment.</w:t>
      </w:r>
      <w:r w:rsidR="00707007">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Conflict Resolution Quarterly</w:t>
      </w:r>
      <w:r w:rsidRPr="00BB0AF4">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30</w:t>
      </w:r>
      <w:r w:rsidRPr="00BB0AF4">
        <w:rPr>
          <w:rFonts w:ascii="Times New Roman" w:hAnsi="Times New Roman" w:cs="Times New Roman"/>
          <w:color w:val="222222"/>
          <w:shd w:val="clear" w:color="auto" w:fill="FFFFFF"/>
        </w:rPr>
        <w:t>(4), pp.411-445.</w:t>
      </w:r>
    </w:p>
    <w:p w14:paraId="6D3928D6" w14:textId="77777777" w:rsidR="00784EB1" w:rsidRPr="00BB0AF4" w:rsidRDefault="00784EB1">
      <w:pPr>
        <w:rPr>
          <w:rFonts w:ascii="Times New Roman" w:hAnsi="Times New Roman" w:cs="Times New Roman"/>
        </w:rPr>
      </w:pPr>
    </w:p>
    <w:p w14:paraId="015B25D9" w14:textId="6A6CAC0A" w:rsidR="003E36A9" w:rsidRPr="00BB0AF4" w:rsidRDefault="003E36A9" w:rsidP="003E36A9">
      <w:pPr>
        <w:rPr>
          <w:rFonts w:ascii="Times New Roman" w:hAnsi="Times New Roman" w:cs="Times New Roman"/>
          <w:color w:val="222222"/>
          <w:shd w:val="clear" w:color="auto" w:fill="FFFFFF"/>
        </w:rPr>
      </w:pPr>
      <w:proofErr w:type="spellStart"/>
      <w:r w:rsidRPr="00BB0AF4">
        <w:rPr>
          <w:rFonts w:ascii="Times New Roman" w:hAnsi="Times New Roman" w:cs="Times New Roman"/>
          <w:color w:val="222222"/>
          <w:shd w:val="clear" w:color="auto" w:fill="FFFFFF"/>
        </w:rPr>
        <w:t>Hamington</w:t>
      </w:r>
      <w:proofErr w:type="spellEnd"/>
      <w:r w:rsidRPr="00BB0AF4">
        <w:rPr>
          <w:rFonts w:ascii="Times New Roman" w:hAnsi="Times New Roman" w:cs="Times New Roman"/>
          <w:color w:val="222222"/>
          <w:shd w:val="clear" w:color="auto" w:fill="FFFFFF"/>
        </w:rPr>
        <w:t xml:space="preserve">, M., 2015. </w:t>
      </w:r>
      <w:r w:rsidR="00707007">
        <w:rPr>
          <w:rFonts w:ascii="Times New Roman" w:hAnsi="Times New Roman" w:cs="Times New Roman"/>
          <w:color w:val="222222"/>
          <w:shd w:val="clear" w:color="auto" w:fill="FFFFFF"/>
        </w:rPr>
        <w:t>‘</w:t>
      </w:r>
      <w:r w:rsidRPr="00BB0AF4">
        <w:rPr>
          <w:rFonts w:ascii="Times New Roman" w:hAnsi="Times New Roman" w:cs="Times New Roman"/>
          <w:color w:val="222222"/>
          <w:shd w:val="clear" w:color="auto" w:fill="FFFFFF"/>
        </w:rPr>
        <w:t>Care ethics and engaging intersectional difference through the body.</w:t>
      </w:r>
      <w:r w:rsidR="00707007">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Critical Philosophy of Race</w:t>
      </w:r>
      <w:r w:rsidRPr="00BB0AF4">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3</w:t>
      </w:r>
      <w:r w:rsidRPr="00BB0AF4">
        <w:rPr>
          <w:rFonts w:ascii="Times New Roman" w:hAnsi="Times New Roman" w:cs="Times New Roman"/>
          <w:color w:val="222222"/>
          <w:shd w:val="clear" w:color="auto" w:fill="FFFFFF"/>
        </w:rPr>
        <w:t>(1), pp.79-100.</w:t>
      </w:r>
    </w:p>
    <w:p w14:paraId="02AEA777" w14:textId="77777777" w:rsidR="003E36A9" w:rsidRDefault="003E36A9">
      <w:pPr>
        <w:rPr>
          <w:rFonts w:ascii="Times New Roman" w:hAnsi="Times New Roman" w:cs="Times New Roman"/>
        </w:rPr>
      </w:pPr>
    </w:p>
    <w:p w14:paraId="43AF31C1" w14:textId="3CE88ED2" w:rsidR="00707007" w:rsidRDefault="00707007">
      <w:pPr>
        <w:rPr>
          <w:rFonts w:ascii="Times New Roman" w:hAnsi="Times New Roman" w:cs="Times New Roman"/>
        </w:rPr>
      </w:pPr>
      <w:r>
        <w:rPr>
          <w:rFonts w:ascii="Times New Roman" w:hAnsi="Times New Roman" w:cs="Times New Roman"/>
        </w:rPr>
        <w:t xml:space="preserve">hooks, b., 2014. </w:t>
      </w:r>
      <w:r>
        <w:rPr>
          <w:rFonts w:ascii="Times New Roman" w:hAnsi="Times New Roman" w:cs="Times New Roman"/>
          <w:i/>
          <w:iCs/>
        </w:rPr>
        <w:t>Teaching to Transgress</w:t>
      </w:r>
      <w:r>
        <w:rPr>
          <w:rFonts w:ascii="Times New Roman" w:hAnsi="Times New Roman" w:cs="Times New Roman"/>
        </w:rPr>
        <w:t>. London: Routledge.</w:t>
      </w:r>
    </w:p>
    <w:p w14:paraId="7E20C9CE" w14:textId="77777777" w:rsidR="0045627F" w:rsidRPr="00707007" w:rsidRDefault="0045627F">
      <w:pPr>
        <w:rPr>
          <w:rFonts w:ascii="Times New Roman" w:hAnsi="Times New Roman" w:cs="Times New Roman"/>
        </w:rPr>
      </w:pPr>
    </w:p>
    <w:p w14:paraId="374A5BF1" w14:textId="473A1FF2" w:rsidR="00BE2B2C" w:rsidRPr="00BB0AF4" w:rsidRDefault="00BE2B2C" w:rsidP="00BE2B2C">
      <w:pPr>
        <w:rPr>
          <w:rFonts w:ascii="Times New Roman" w:hAnsi="Times New Roman" w:cs="Times New Roman"/>
          <w:color w:val="222222"/>
          <w:shd w:val="clear" w:color="auto" w:fill="FFFFFF"/>
        </w:rPr>
      </w:pPr>
      <w:r w:rsidRPr="00BB0AF4">
        <w:rPr>
          <w:rFonts w:ascii="Times New Roman" w:hAnsi="Times New Roman" w:cs="Times New Roman"/>
          <w:color w:val="222222"/>
          <w:shd w:val="clear" w:color="auto" w:fill="FFFFFF"/>
        </w:rPr>
        <w:t xml:space="preserve">Seton, M.C., 2010. </w:t>
      </w:r>
      <w:r w:rsidR="00707007">
        <w:rPr>
          <w:rFonts w:ascii="Times New Roman" w:hAnsi="Times New Roman" w:cs="Times New Roman"/>
          <w:color w:val="222222"/>
          <w:shd w:val="clear" w:color="auto" w:fill="FFFFFF"/>
        </w:rPr>
        <w:t>‘</w:t>
      </w:r>
      <w:r w:rsidRPr="00BB0AF4">
        <w:rPr>
          <w:rFonts w:ascii="Times New Roman" w:hAnsi="Times New Roman" w:cs="Times New Roman"/>
          <w:color w:val="222222"/>
          <w:shd w:val="clear" w:color="auto" w:fill="FFFFFF"/>
        </w:rPr>
        <w:t>The ethics of embodiment: Actor training and habitual vulnerability.</w:t>
      </w:r>
      <w:r w:rsidR="00707007">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Performing Ethos: International Journal of Ethics in Theatre &amp; Performance</w:t>
      </w:r>
      <w:r w:rsidRPr="00BB0AF4">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1</w:t>
      </w:r>
      <w:r w:rsidRPr="00BB0AF4">
        <w:rPr>
          <w:rFonts w:ascii="Times New Roman" w:hAnsi="Times New Roman" w:cs="Times New Roman"/>
          <w:color w:val="222222"/>
          <w:shd w:val="clear" w:color="auto" w:fill="FFFFFF"/>
        </w:rPr>
        <w:t>(1), pp.5-20.</w:t>
      </w:r>
    </w:p>
    <w:p w14:paraId="18B56F23" w14:textId="0375408D" w:rsidR="00DD7688" w:rsidRPr="00BB0AF4" w:rsidRDefault="00DD7688">
      <w:pPr>
        <w:rPr>
          <w:rFonts w:ascii="Times New Roman" w:hAnsi="Times New Roman" w:cs="Times New Roman"/>
        </w:rPr>
      </w:pPr>
      <w:r w:rsidRPr="00BB0AF4">
        <w:rPr>
          <w:rFonts w:ascii="Times New Roman" w:hAnsi="Times New Roman" w:cs="Times New Roman"/>
        </w:rPr>
        <w:br w:type="page"/>
      </w:r>
    </w:p>
    <w:p w14:paraId="007E6821" w14:textId="5B20DF96" w:rsidR="00DD7688" w:rsidRPr="00BB0AF4" w:rsidRDefault="00DD7688" w:rsidP="00DD7688">
      <w:pPr>
        <w:rPr>
          <w:rFonts w:ascii="Times New Roman" w:hAnsi="Times New Roman" w:cs="Times New Roman"/>
          <w:b/>
          <w:bCs/>
        </w:rPr>
      </w:pPr>
      <w:r w:rsidRPr="00BB0AF4">
        <w:rPr>
          <w:rFonts w:ascii="Times New Roman" w:hAnsi="Times New Roman" w:cs="Times New Roman"/>
          <w:b/>
          <w:bCs/>
        </w:rPr>
        <w:lastRenderedPageBreak/>
        <w:t>APPENDIX: Artifact for Inclusive Practices Unit</w:t>
      </w:r>
    </w:p>
    <w:p w14:paraId="0C6D70FD" w14:textId="77777777" w:rsidR="00DD7688" w:rsidRPr="00BB0AF4" w:rsidRDefault="00DD7688" w:rsidP="00DD7688">
      <w:pPr>
        <w:rPr>
          <w:rFonts w:ascii="Times New Roman" w:hAnsi="Times New Roman" w:cs="Times New Roman"/>
        </w:rPr>
      </w:pPr>
    </w:p>
    <w:p w14:paraId="5D9459D3" w14:textId="428767F4" w:rsidR="00DD7688" w:rsidRPr="00BB0AF4" w:rsidRDefault="00DD7688" w:rsidP="00DD7688">
      <w:pPr>
        <w:rPr>
          <w:rFonts w:ascii="Times New Roman" w:hAnsi="Times New Roman" w:cs="Times New Roman"/>
          <w:b/>
          <w:bCs/>
        </w:rPr>
      </w:pPr>
      <w:r w:rsidRPr="00BB0AF4">
        <w:rPr>
          <w:rFonts w:ascii="Times New Roman" w:hAnsi="Times New Roman" w:cs="Times New Roman"/>
          <w:b/>
          <w:bCs/>
          <w:u w:val="single"/>
        </w:rPr>
        <w:t>Proposed Artifact</w:t>
      </w:r>
      <w:r w:rsidRPr="00BB0AF4">
        <w:rPr>
          <w:rFonts w:ascii="Times New Roman" w:hAnsi="Times New Roman" w:cs="Times New Roman"/>
          <w:b/>
          <w:bCs/>
        </w:rPr>
        <w:t>: A</w:t>
      </w:r>
      <w:r w:rsidR="00BD3D0F" w:rsidRPr="00BB0AF4">
        <w:rPr>
          <w:rFonts w:ascii="Times New Roman" w:hAnsi="Times New Roman" w:cs="Times New Roman"/>
          <w:b/>
          <w:bCs/>
        </w:rPr>
        <w:t xml:space="preserve"> Monthly Reading Group for </w:t>
      </w:r>
      <w:r w:rsidR="00840C0B" w:rsidRPr="00BB0AF4">
        <w:rPr>
          <w:rFonts w:ascii="Times New Roman" w:hAnsi="Times New Roman" w:cs="Times New Roman"/>
          <w:b/>
          <w:bCs/>
        </w:rPr>
        <w:t xml:space="preserve">the purposes of </w:t>
      </w:r>
      <w:r w:rsidR="00BD3D0F" w:rsidRPr="00BB0AF4">
        <w:rPr>
          <w:rFonts w:ascii="Times New Roman" w:hAnsi="Times New Roman" w:cs="Times New Roman"/>
          <w:b/>
          <w:bCs/>
        </w:rPr>
        <w:t xml:space="preserve">Staff Development for the BA Acting and Performance Course supported by </w:t>
      </w:r>
      <w:r w:rsidR="00840C0B" w:rsidRPr="00BB0AF4">
        <w:rPr>
          <w:rFonts w:ascii="Times New Roman" w:hAnsi="Times New Roman" w:cs="Times New Roman"/>
          <w:b/>
          <w:bCs/>
        </w:rPr>
        <w:t xml:space="preserve">a living archive of </w:t>
      </w:r>
      <w:proofErr w:type="gramStart"/>
      <w:r w:rsidR="00840C0B" w:rsidRPr="00BB0AF4">
        <w:rPr>
          <w:rFonts w:ascii="Times New Roman" w:hAnsi="Times New Roman" w:cs="Times New Roman"/>
          <w:b/>
          <w:bCs/>
        </w:rPr>
        <w:t>resources</w:t>
      </w:r>
      <w:proofErr w:type="gramEnd"/>
    </w:p>
    <w:p w14:paraId="1F46D6AC" w14:textId="77777777" w:rsidR="00DD7688" w:rsidRPr="00BB0AF4" w:rsidRDefault="00DD7688" w:rsidP="00DD7688">
      <w:pPr>
        <w:rPr>
          <w:rFonts w:ascii="Times New Roman" w:hAnsi="Times New Roman" w:cs="Times New Roman"/>
        </w:rPr>
      </w:pPr>
    </w:p>
    <w:p w14:paraId="5C12F969" w14:textId="423DE767" w:rsidR="00840C0B" w:rsidRPr="00BB0AF4" w:rsidRDefault="00840C0B" w:rsidP="00DD7688">
      <w:pPr>
        <w:rPr>
          <w:rFonts w:ascii="Times New Roman" w:hAnsi="Times New Roman" w:cs="Times New Roman"/>
        </w:rPr>
      </w:pPr>
      <w:r w:rsidRPr="00BB0AF4">
        <w:rPr>
          <w:rFonts w:ascii="Times New Roman" w:hAnsi="Times New Roman" w:cs="Times New Roman"/>
          <w:u w:val="single"/>
        </w:rPr>
        <w:t>Rationale</w:t>
      </w:r>
      <w:r w:rsidRPr="00BB0AF4">
        <w:rPr>
          <w:rFonts w:ascii="Times New Roman" w:hAnsi="Times New Roman" w:cs="Times New Roman"/>
        </w:rPr>
        <w:t>:</w:t>
      </w:r>
    </w:p>
    <w:p w14:paraId="3402B48D" w14:textId="77777777" w:rsidR="00840C0B" w:rsidRPr="00BB0AF4" w:rsidRDefault="00840C0B" w:rsidP="00DD7688">
      <w:pPr>
        <w:rPr>
          <w:rFonts w:ascii="Times New Roman" w:hAnsi="Times New Roman" w:cs="Times New Roman"/>
        </w:rPr>
      </w:pPr>
    </w:p>
    <w:p w14:paraId="7BA64C90" w14:textId="7EECFA2A" w:rsidR="00DD7688" w:rsidRPr="00BB0AF4" w:rsidRDefault="00DD7688" w:rsidP="00DD7688">
      <w:pPr>
        <w:rPr>
          <w:rFonts w:ascii="Times New Roman" w:hAnsi="Times New Roman" w:cs="Times New Roman"/>
        </w:rPr>
      </w:pPr>
      <w:r w:rsidRPr="00BB0AF4">
        <w:rPr>
          <w:rFonts w:ascii="Times New Roman" w:hAnsi="Times New Roman" w:cs="Times New Roman"/>
        </w:rPr>
        <w:t xml:space="preserve">The many issues and identities we are discussing in the Inclusive Practices Unit (race, gender, sexuality, faith, ability, neurodiversity), take on particularly complex figurations in an acting course. While all artists need to consider the cultural implications of representational art, in the theatre, </w:t>
      </w:r>
      <w:r w:rsidR="00BD3D0F" w:rsidRPr="00BB0AF4">
        <w:rPr>
          <w:rFonts w:ascii="Times New Roman" w:hAnsi="Times New Roman" w:cs="Times New Roman"/>
        </w:rPr>
        <w:t xml:space="preserve">the primary </w:t>
      </w:r>
      <w:r w:rsidRPr="00BB0AF4">
        <w:rPr>
          <w:rFonts w:ascii="Times New Roman" w:hAnsi="Times New Roman" w:cs="Times New Roman"/>
        </w:rPr>
        <w:t xml:space="preserve">medium of representation </w:t>
      </w:r>
      <w:r w:rsidR="00840C0B" w:rsidRPr="00BB0AF4">
        <w:rPr>
          <w:rFonts w:ascii="Times New Roman" w:hAnsi="Times New Roman" w:cs="Times New Roman"/>
        </w:rPr>
        <w:t xml:space="preserve">in acting </w:t>
      </w:r>
      <w:r w:rsidRPr="00BB0AF4">
        <w:rPr>
          <w:rFonts w:ascii="Times New Roman" w:hAnsi="Times New Roman" w:cs="Times New Roman"/>
        </w:rPr>
        <w:t xml:space="preserve">is the students’ own bodies and voices to represent fictional (and non-fictional) characters. Combined with the fact that theatre making is a creative process that typically involves deep and intense collaboration with a wide and diverse group of individuals, it is not surprising that theatre departments have often been on the front lines of confronting student </w:t>
      </w:r>
      <w:r w:rsidR="00840C0B" w:rsidRPr="00BB0AF4">
        <w:rPr>
          <w:rFonts w:ascii="Times New Roman" w:hAnsi="Times New Roman" w:cs="Times New Roman"/>
        </w:rPr>
        <w:t>demands to dismantle</w:t>
      </w:r>
      <w:r w:rsidRPr="00BB0AF4">
        <w:rPr>
          <w:rFonts w:ascii="Times New Roman" w:hAnsi="Times New Roman" w:cs="Times New Roman"/>
        </w:rPr>
        <w:t xml:space="preserve"> traditional, conservative training methods which are often implicitly patriarchal and colonial in their </w:t>
      </w:r>
      <w:r w:rsidR="00840C0B" w:rsidRPr="00BB0AF4">
        <w:rPr>
          <w:rFonts w:ascii="Times New Roman" w:hAnsi="Times New Roman" w:cs="Times New Roman"/>
        </w:rPr>
        <w:t>power dynamics</w:t>
      </w:r>
      <w:r w:rsidRPr="00BB0AF4">
        <w:rPr>
          <w:rFonts w:ascii="Times New Roman" w:hAnsi="Times New Roman" w:cs="Times New Roman"/>
        </w:rPr>
        <w:t xml:space="preserve">. </w:t>
      </w:r>
      <w:r w:rsidR="00840C0B" w:rsidRPr="00BB0AF4">
        <w:rPr>
          <w:rFonts w:ascii="Times New Roman" w:hAnsi="Times New Roman" w:cs="Times New Roman"/>
        </w:rPr>
        <w:t>As a result</w:t>
      </w:r>
      <w:r w:rsidRPr="00BB0AF4">
        <w:rPr>
          <w:rFonts w:ascii="Times New Roman" w:hAnsi="Times New Roman" w:cs="Times New Roman"/>
        </w:rPr>
        <w:t>, this has also meant that theatre and the performing arts have been on the forefront of innovative pedagogies and theories on issues of equity, diversity, and inclusion.</w:t>
      </w:r>
    </w:p>
    <w:p w14:paraId="35D4267A" w14:textId="77777777" w:rsidR="00DD7688" w:rsidRPr="00BB0AF4" w:rsidRDefault="00DD7688" w:rsidP="00DD7688">
      <w:pPr>
        <w:rPr>
          <w:rFonts w:ascii="Times New Roman" w:hAnsi="Times New Roman" w:cs="Times New Roman"/>
        </w:rPr>
      </w:pPr>
    </w:p>
    <w:p w14:paraId="26D4DB08" w14:textId="06456E31" w:rsidR="00DD7688" w:rsidRPr="00BB0AF4" w:rsidRDefault="00DD7688" w:rsidP="00DD7688">
      <w:pPr>
        <w:rPr>
          <w:rFonts w:ascii="Times New Roman" w:hAnsi="Times New Roman" w:cs="Times New Roman"/>
        </w:rPr>
      </w:pPr>
      <w:r w:rsidRPr="00BB0AF4">
        <w:rPr>
          <w:rFonts w:ascii="Times New Roman" w:hAnsi="Times New Roman" w:cs="Times New Roman"/>
        </w:rPr>
        <w:t xml:space="preserve">The BA Acting and Performance course at Wimbledon is relatively new (we are only graduating our second cohort this year). We are still developing our unique offer of teaching acting in an “art school context,” an untested and still emerging concept. </w:t>
      </w:r>
      <w:r w:rsidR="003E0D58" w:rsidRPr="00BB0AF4">
        <w:rPr>
          <w:rFonts w:ascii="Times New Roman" w:hAnsi="Times New Roman" w:cs="Times New Roman"/>
        </w:rPr>
        <w:t xml:space="preserve">However, as a staff, we are interested in developing innovative pedagogies that seek to redress the problematic aspects of traditional conservatoire training </w:t>
      </w:r>
      <w:proofErr w:type="spellStart"/>
      <w:r w:rsidR="003E0D58" w:rsidRPr="00BB0AF4">
        <w:rPr>
          <w:rFonts w:ascii="Times New Roman" w:hAnsi="Times New Roman" w:cs="Times New Roman"/>
        </w:rPr>
        <w:t>programmes</w:t>
      </w:r>
      <w:proofErr w:type="spellEnd"/>
      <w:r w:rsidR="003E0D58" w:rsidRPr="00BB0AF4">
        <w:rPr>
          <w:rFonts w:ascii="Times New Roman" w:hAnsi="Times New Roman" w:cs="Times New Roman"/>
        </w:rPr>
        <w:t>. However, due to the extremely demanding teaching schedules at UAL, we rarely have time as a staff to reflect together on the successes and challenges or more theoretical aspects of our pedagogy together.</w:t>
      </w:r>
    </w:p>
    <w:p w14:paraId="4EE38B09" w14:textId="77777777" w:rsidR="00DD7688" w:rsidRPr="00BB0AF4" w:rsidRDefault="00DD7688" w:rsidP="00DD7688">
      <w:pPr>
        <w:rPr>
          <w:rFonts w:ascii="Times New Roman" w:hAnsi="Times New Roman" w:cs="Times New Roman"/>
        </w:rPr>
      </w:pPr>
    </w:p>
    <w:p w14:paraId="2AB25E5D" w14:textId="53816D9B" w:rsidR="003E0D58" w:rsidRPr="00BB0AF4" w:rsidRDefault="003E0D58" w:rsidP="00DD7688">
      <w:pPr>
        <w:rPr>
          <w:rFonts w:ascii="Times New Roman" w:hAnsi="Times New Roman" w:cs="Times New Roman"/>
          <w:u w:val="single"/>
        </w:rPr>
      </w:pPr>
      <w:r w:rsidRPr="00BB0AF4">
        <w:rPr>
          <w:rFonts w:ascii="Times New Roman" w:hAnsi="Times New Roman" w:cs="Times New Roman"/>
          <w:u w:val="single"/>
        </w:rPr>
        <w:t>Proposed activity:</w:t>
      </w:r>
    </w:p>
    <w:p w14:paraId="421269ED" w14:textId="77777777" w:rsidR="003E0D58" w:rsidRPr="00BB0AF4" w:rsidRDefault="003E0D58" w:rsidP="00DD7688">
      <w:pPr>
        <w:rPr>
          <w:rFonts w:ascii="Times New Roman" w:hAnsi="Times New Roman" w:cs="Times New Roman"/>
        </w:rPr>
      </w:pPr>
    </w:p>
    <w:p w14:paraId="5C84A81E" w14:textId="734C7901" w:rsidR="003E0D58" w:rsidRPr="00BB0AF4" w:rsidRDefault="00DD7688" w:rsidP="00DD7688">
      <w:pPr>
        <w:rPr>
          <w:rFonts w:ascii="Times New Roman" w:hAnsi="Times New Roman" w:cs="Times New Roman"/>
        </w:rPr>
      </w:pPr>
      <w:r w:rsidRPr="00BB0AF4">
        <w:rPr>
          <w:rFonts w:ascii="Times New Roman" w:hAnsi="Times New Roman" w:cs="Times New Roman"/>
        </w:rPr>
        <w:t xml:space="preserve">For my artifact, I propose </w:t>
      </w:r>
      <w:r w:rsidR="003E0D58" w:rsidRPr="00BB0AF4">
        <w:rPr>
          <w:rFonts w:ascii="Times New Roman" w:hAnsi="Times New Roman" w:cs="Times New Roman"/>
        </w:rPr>
        <w:t>a voluntary, monthly staff reading group series centered on issues related to social and racial justice pedagogy and actor training. Each month a different staff member will volunteer to choose a reading for the staff and facilitate a lunch time discussion. Topics could include (but are not limited to): race, gender, sexuality, faith, class-origin, neurodiversity, and body size.</w:t>
      </w:r>
    </w:p>
    <w:p w14:paraId="71FD8A13" w14:textId="77777777" w:rsidR="003E0D58" w:rsidRPr="00BB0AF4" w:rsidRDefault="003E0D58" w:rsidP="00DD7688">
      <w:pPr>
        <w:rPr>
          <w:rFonts w:ascii="Times New Roman" w:hAnsi="Times New Roman" w:cs="Times New Roman"/>
        </w:rPr>
      </w:pPr>
    </w:p>
    <w:p w14:paraId="2FB09B39" w14:textId="30CA54F2" w:rsidR="00DD7688" w:rsidRPr="00BB0AF4" w:rsidRDefault="003E0D58" w:rsidP="00DD7688">
      <w:pPr>
        <w:rPr>
          <w:rFonts w:ascii="Times New Roman" w:hAnsi="Times New Roman" w:cs="Times New Roman"/>
        </w:rPr>
      </w:pPr>
      <w:r w:rsidRPr="00BB0AF4">
        <w:rPr>
          <w:rFonts w:ascii="Times New Roman" w:hAnsi="Times New Roman" w:cs="Times New Roman"/>
        </w:rPr>
        <w:t xml:space="preserve">Each session will commence with a summary of the reading (to encourage participation even if someone has not completed the reading), followed by a discussion of the theoretical issues raised by the article. We could then think about those issues specifically in a UAL context and will conclude each session by committing to a specific action to incorporate into our teaching </w:t>
      </w:r>
      <w:proofErr w:type="gramStart"/>
      <w:r w:rsidRPr="00BB0AF4">
        <w:rPr>
          <w:rFonts w:ascii="Times New Roman" w:hAnsi="Times New Roman" w:cs="Times New Roman"/>
        </w:rPr>
        <w:t>in the near future</w:t>
      </w:r>
      <w:proofErr w:type="gramEnd"/>
      <w:r w:rsidRPr="00BB0AF4">
        <w:rPr>
          <w:rFonts w:ascii="Times New Roman" w:hAnsi="Times New Roman" w:cs="Times New Roman"/>
        </w:rPr>
        <w:t xml:space="preserve">. </w:t>
      </w:r>
      <w:r w:rsidR="0061003E" w:rsidRPr="00BB0AF4">
        <w:rPr>
          <w:rFonts w:ascii="Times New Roman" w:hAnsi="Times New Roman" w:cs="Times New Roman"/>
        </w:rPr>
        <w:t xml:space="preserve">In this sense, the group will commit to the integration of theory with practice. </w:t>
      </w:r>
      <w:r w:rsidRPr="00BB0AF4">
        <w:rPr>
          <w:rFonts w:ascii="Times New Roman" w:hAnsi="Times New Roman" w:cs="Times New Roman"/>
        </w:rPr>
        <w:t xml:space="preserve">Future sessions will then begin with an accountability check to see if staff members did indeed amend their practice in some way and to share the results with the team. </w:t>
      </w:r>
    </w:p>
    <w:p w14:paraId="70DE2090" w14:textId="77777777" w:rsidR="00EB6C27" w:rsidRPr="00BB0AF4" w:rsidRDefault="00EB6C27" w:rsidP="00DD7688">
      <w:pPr>
        <w:rPr>
          <w:rFonts w:ascii="Times New Roman" w:hAnsi="Times New Roman" w:cs="Times New Roman"/>
        </w:rPr>
      </w:pPr>
    </w:p>
    <w:p w14:paraId="14B25D80" w14:textId="1631BEEB" w:rsidR="00EB6C27" w:rsidRPr="00BB0AF4" w:rsidRDefault="00EB6C27" w:rsidP="00DD7688">
      <w:pPr>
        <w:rPr>
          <w:rFonts w:ascii="Times New Roman" w:hAnsi="Times New Roman" w:cs="Times New Roman"/>
        </w:rPr>
      </w:pPr>
      <w:r w:rsidRPr="00BB0AF4">
        <w:rPr>
          <w:rFonts w:ascii="Times New Roman" w:hAnsi="Times New Roman" w:cs="Times New Roman"/>
        </w:rPr>
        <w:t xml:space="preserve">The following </w:t>
      </w:r>
      <w:r w:rsidR="0061003E" w:rsidRPr="00BB0AF4">
        <w:rPr>
          <w:rFonts w:ascii="Times New Roman" w:hAnsi="Times New Roman" w:cs="Times New Roman"/>
        </w:rPr>
        <w:t>bibliography</w:t>
      </w:r>
      <w:r w:rsidRPr="00BB0AF4">
        <w:rPr>
          <w:rFonts w:ascii="Times New Roman" w:hAnsi="Times New Roman" w:cs="Times New Roman"/>
        </w:rPr>
        <w:t xml:space="preserve"> </w:t>
      </w:r>
      <w:r w:rsidR="0061003E" w:rsidRPr="00BB0AF4">
        <w:rPr>
          <w:rFonts w:ascii="Times New Roman" w:hAnsi="Times New Roman" w:cs="Times New Roman"/>
        </w:rPr>
        <w:t xml:space="preserve">is the start of a living, collaborative </w:t>
      </w:r>
      <w:r w:rsidR="004425F8" w:rsidRPr="00BB0AF4">
        <w:rPr>
          <w:rFonts w:ascii="Times New Roman" w:hAnsi="Times New Roman" w:cs="Times New Roman"/>
        </w:rPr>
        <w:t>archive</w:t>
      </w:r>
      <w:r w:rsidR="0061003E" w:rsidRPr="00BB0AF4">
        <w:rPr>
          <w:rFonts w:ascii="Times New Roman" w:hAnsi="Times New Roman" w:cs="Times New Roman"/>
        </w:rPr>
        <w:t xml:space="preserve"> of articles on various topics. </w:t>
      </w:r>
      <w:r w:rsidR="004425F8" w:rsidRPr="00BB0AF4">
        <w:rPr>
          <w:rFonts w:ascii="Times New Roman" w:hAnsi="Times New Roman" w:cs="Times New Roman"/>
        </w:rPr>
        <w:t>It is suggestive of the kinds of material available, but in no way comprehensive.</w:t>
      </w:r>
    </w:p>
    <w:p w14:paraId="41200BF6" w14:textId="77777777" w:rsidR="003E0D58" w:rsidRPr="00BB0AF4" w:rsidRDefault="003E0D58" w:rsidP="00DD7688">
      <w:pPr>
        <w:rPr>
          <w:rFonts w:ascii="Times New Roman" w:hAnsi="Times New Roman" w:cs="Times New Roman"/>
        </w:rPr>
      </w:pPr>
    </w:p>
    <w:p w14:paraId="253FA11E" w14:textId="70B3EAB7" w:rsidR="00DD7688" w:rsidRPr="000F061F" w:rsidRDefault="003E0D58" w:rsidP="00DD7688">
      <w:pPr>
        <w:rPr>
          <w:rFonts w:ascii="Times New Roman" w:hAnsi="Times New Roman" w:cs="Times New Roman"/>
          <w:b/>
          <w:bCs/>
          <w:u w:val="single"/>
        </w:rPr>
      </w:pPr>
      <w:r w:rsidRPr="000F061F">
        <w:rPr>
          <w:rFonts w:ascii="Times New Roman" w:hAnsi="Times New Roman" w:cs="Times New Roman"/>
          <w:b/>
          <w:bCs/>
          <w:u w:val="single"/>
        </w:rPr>
        <w:lastRenderedPageBreak/>
        <w:t>Preliminary</w:t>
      </w:r>
      <w:r w:rsidR="00DD7688" w:rsidRPr="000F061F">
        <w:rPr>
          <w:rFonts w:ascii="Times New Roman" w:hAnsi="Times New Roman" w:cs="Times New Roman"/>
          <w:b/>
          <w:bCs/>
          <w:u w:val="single"/>
        </w:rPr>
        <w:t xml:space="preserve"> Bibliography:</w:t>
      </w:r>
    </w:p>
    <w:p w14:paraId="1514B359" w14:textId="77777777" w:rsidR="00DD7688" w:rsidRPr="00BB0AF4" w:rsidRDefault="00DD7688" w:rsidP="00DD7688">
      <w:pPr>
        <w:rPr>
          <w:rFonts w:ascii="Times New Roman" w:hAnsi="Times New Roman" w:cs="Times New Roman"/>
        </w:rPr>
      </w:pPr>
    </w:p>
    <w:p w14:paraId="563120B1" w14:textId="6B94793C" w:rsidR="00DD7688" w:rsidRPr="00BB0AF4" w:rsidRDefault="00DD7688" w:rsidP="00DD7688">
      <w:pPr>
        <w:rPr>
          <w:rFonts w:ascii="Times New Roman" w:hAnsi="Times New Roman" w:cs="Times New Roman"/>
          <w:color w:val="222222"/>
          <w:shd w:val="clear" w:color="auto" w:fill="FFFFFF"/>
        </w:rPr>
      </w:pPr>
      <w:proofErr w:type="spellStart"/>
      <w:r w:rsidRPr="00BB0AF4">
        <w:rPr>
          <w:rFonts w:ascii="Times New Roman" w:hAnsi="Times New Roman" w:cs="Times New Roman"/>
          <w:color w:val="222222"/>
          <w:shd w:val="clear" w:color="auto" w:fill="FFFFFF"/>
        </w:rPr>
        <w:t>Carriger</w:t>
      </w:r>
      <w:proofErr w:type="spellEnd"/>
      <w:r w:rsidRPr="00BB0AF4">
        <w:rPr>
          <w:rFonts w:ascii="Times New Roman" w:hAnsi="Times New Roman" w:cs="Times New Roman"/>
          <w:color w:val="222222"/>
          <w:shd w:val="clear" w:color="auto" w:fill="FFFFFF"/>
        </w:rPr>
        <w:t xml:space="preserve">, M.L., 2018. </w:t>
      </w:r>
      <w:r w:rsidR="000F061F">
        <w:rPr>
          <w:rFonts w:ascii="Times New Roman" w:hAnsi="Times New Roman" w:cs="Times New Roman"/>
          <w:color w:val="222222"/>
          <w:shd w:val="clear" w:color="auto" w:fill="FFFFFF"/>
        </w:rPr>
        <w:t>“</w:t>
      </w:r>
      <w:r w:rsidRPr="00BB0AF4">
        <w:rPr>
          <w:rFonts w:ascii="Times New Roman" w:hAnsi="Times New Roman" w:cs="Times New Roman"/>
          <w:color w:val="222222"/>
          <w:shd w:val="clear" w:color="auto" w:fill="FFFFFF"/>
        </w:rPr>
        <w:t xml:space="preserve">No ‘thing to wear’: A brief history of kimono and </w:t>
      </w:r>
      <w:proofErr w:type="spellStart"/>
      <w:r w:rsidRPr="00BB0AF4">
        <w:rPr>
          <w:rFonts w:ascii="Times New Roman" w:hAnsi="Times New Roman" w:cs="Times New Roman"/>
          <w:color w:val="222222"/>
          <w:shd w:val="clear" w:color="auto" w:fill="FFFFFF"/>
        </w:rPr>
        <w:t>inappropriation</w:t>
      </w:r>
      <w:proofErr w:type="spellEnd"/>
      <w:r w:rsidRPr="00BB0AF4">
        <w:rPr>
          <w:rFonts w:ascii="Times New Roman" w:hAnsi="Times New Roman" w:cs="Times New Roman"/>
          <w:color w:val="222222"/>
          <w:shd w:val="clear" w:color="auto" w:fill="FFFFFF"/>
        </w:rPr>
        <w:t xml:space="preserve"> from </w:t>
      </w:r>
      <w:proofErr w:type="spellStart"/>
      <w:r w:rsidRPr="00BB0AF4">
        <w:rPr>
          <w:rFonts w:ascii="Times New Roman" w:hAnsi="Times New Roman" w:cs="Times New Roman"/>
          <w:color w:val="222222"/>
          <w:shd w:val="clear" w:color="auto" w:fill="FFFFFF"/>
        </w:rPr>
        <w:t>Japonisme</w:t>
      </w:r>
      <w:proofErr w:type="spellEnd"/>
      <w:r w:rsidRPr="00BB0AF4">
        <w:rPr>
          <w:rFonts w:ascii="Times New Roman" w:hAnsi="Times New Roman" w:cs="Times New Roman"/>
          <w:color w:val="222222"/>
          <w:shd w:val="clear" w:color="auto" w:fill="FFFFFF"/>
        </w:rPr>
        <w:t xml:space="preserve"> to kimono protests.</w:t>
      </w:r>
      <w:r w:rsidR="000F061F">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Theatre Research International</w:t>
      </w:r>
      <w:r w:rsidRPr="00BB0AF4">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43</w:t>
      </w:r>
      <w:r w:rsidRPr="00BB0AF4">
        <w:rPr>
          <w:rFonts w:ascii="Times New Roman" w:hAnsi="Times New Roman" w:cs="Times New Roman"/>
          <w:color w:val="222222"/>
          <w:shd w:val="clear" w:color="auto" w:fill="FFFFFF"/>
        </w:rPr>
        <w:t>(2), pp.165-184.</w:t>
      </w:r>
    </w:p>
    <w:p w14:paraId="35C00B74" w14:textId="77777777" w:rsidR="00DD7688" w:rsidRPr="00BB0AF4" w:rsidRDefault="00DD7688" w:rsidP="00DD7688">
      <w:pPr>
        <w:rPr>
          <w:rFonts w:ascii="Times New Roman" w:hAnsi="Times New Roman" w:cs="Times New Roman"/>
          <w:color w:val="222222"/>
          <w:shd w:val="clear" w:color="auto" w:fill="FFFFFF"/>
        </w:rPr>
      </w:pPr>
    </w:p>
    <w:p w14:paraId="23844339" w14:textId="27E82F67" w:rsidR="00DD7688" w:rsidRPr="00BB0AF4" w:rsidRDefault="00DD7688" w:rsidP="00DD7688">
      <w:pPr>
        <w:rPr>
          <w:rFonts w:ascii="Times New Roman" w:hAnsi="Times New Roman" w:cs="Times New Roman"/>
          <w:color w:val="222222"/>
          <w:shd w:val="clear" w:color="auto" w:fill="FFFFFF"/>
        </w:rPr>
      </w:pPr>
      <w:r w:rsidRPr="00BB0AF4">
        <w:rPr>
          <w:rFonts w:ascii="Times New Roman" w:hAnsi="Times New Roman" w:cs="Times New Roman"/>
          <w:color w:val="222222"/>
          <w:shd w:val="clear" w:color="auto" w:fill="FFFFFF"/>
        </w:rPr>
        <w:t xml:space="preserve">Dobbie, C., Hudgins, D., Blanchet, S., Armorer, Q., Lauzon, J., Palmer, A., Miner, S., Robinson, J. and Barker, R., 2023. </w:t>
      </w:r>
      <w:r w:rsidR="000F061F">
        <w:rPr>
          <w:rFonts w:ascii="Times New Roman" w:hAnsi="Times New Roman" w:cs="Times New Roman"/>
          <w:color w:val="222222"/>
          <w:shd w:val="clear" w:color="auto" w:fill="FFFFFF"/>
        </w:rPr>
        <w:t>“’</w:t>
      </w:r>
      <w:r w:rsidRPr="00BB0AF4">
        <w:rPr>
          <w:rFonts w:ascii="Times New Roman" w:hAnsi="Times New Roman" w:cs="Times New Roman"/>
          <w:color w:val="222222"/>
          <w:shd w:val="clear" w:color="auto" w:fill="FFFFFF"/>
        </w:rPr>
        <w:t>Transformation Is Imperative</w:t>
      </w:r>
      <w:r w:rsidR="000F061F">
        <w:rPr>
          <w:rFonts w:ascii="Times New Roman" w:hAnsi="Times New Roman" w:cs="Times New Roman"/>
          <w:color w:val="222222"/>
          <w:shd w:val="clear" w:color="auto" w:fill="FFFFFF"/>
        </w:rPr>
        <w:t>’</w:t>
      </w:r>
      <w:r w:rsidRPr="00BB0AF4">
        <w:rPr>
          <w:rFonts w:ascii="Times New Roman" w:hAnsi="Times New Roman" w:cs="Times New Roman"/>
          <w:color w:val="222222"/>
          <w:shd w:val="clear" w:color="auto" w:fill="FFFFFF"/>
        </w:rPr>
        <w:t>: Play Selection and Casting at Theatre Training Institutions.</w:t>
      </w:r>
      <w:r w:rsidR="000F061F">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Canadian Theatre Review</w:t>
      </w:r>
      <w:r w:rsidRPr="00BB0AF4">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193</w:t>
      </w:r>
      <w:r w:rsidRPr="00BB0AF4">
        <w:rPr>
          <w:rFonts w:ascii="Times New Roman" w:hAnsi="Times New Roman" w:cs="Times New Roman"/>
          <w:color w:val="222222"/>
          <w:shd w:val="clear" w:color="auto" w:fill="FFFFFF"/>
        </w:rPr>
        <w:t>, pp.49-54.</w:t>
      </w:r>
    </w:p>
    <w:p w14:paraId="2413B2A2" w14:textId="77777777" w:rsidR="00DD7688" w:rsidRPr="00BB0AF4" w:rsidRDefault="00DD7688" w:rsidP="00DD7688">
      <w:pPr>
        <w:rPr>
          <w:rFonts w:ascii="Times New Roman" w:hAnsi="Times New Roman" w:cs="Times New Roman"/>
          <w:color w:val="222222"/>
          <w:shd w:val="clear" w:color="auto" w:fill="FFFFFF"/>
        </w:rPr>
      </w:pPr>
    </w:p>
    <w:p w14:paraId="22B8AAEC" w14:textId="55E8A4C1" w:rsidR="00DD7688" w:rsidRPr="00BB0AF4" w:rsidRDefault="00DD7688" w:rsidP="00DD7688">
      <w:pPr>
        <w:rPr>
          <w:rFonts w:ascii="Times New Roman" w:hAnsi="Times New Roman" w:cs="Times New Roman"/>
          <w:color w:val="222222"/>
          <w:shd w:val="clear" w:color="auto" w:fill="FFFFFF"/>
        </w:rPr>
      </w:pPr>
      <w:r w:rsidRPr="00BB0AF4">
        <w:rPr>
          <w:rFonts w:ascii="Times New Roman" w:hAnsi="Times New Roman" w:cs="Times New Roman"/>
          <w:color w:val="222222"/>
          <w:shd w:val="clear" w:color="auto" w:fill="FFFFFF"/>
        </w:rPr>
        <w:t>Donovan, R., 2019.</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 xml:space="preserve">Broadway Bodies: Casting, Stigma, and Difference in Broadway Musicals Since </w:t>
      </w:r>
      <w:proofErr w:type="gramStart"/>
      <w:r w:rsidRPr="00BB0AF4">
        <w:rPr>
          <w:rFonts w:ascii="Times New Roman" w:hAnsi="Times New Roman" w:cs="Times New Roman"/>
          <w:i/>
          <w:iCs/>
          <w:color w:val="222222"/>
        </w:rPr>
        <w:t>A</w:t>
      </w:r>
      <w:proofErr w:type="gramEnd"/>
      <w:r w:rsidRPr="00BB0AF4">
        <w:rPr>
          <w:rFonts w:ascii="Times New Roman" w:hAnsi="Times New Roman" w:cs="Times New Roman"/>
          <w:i/>
          <w:iCs/>
          <w:color w:val="222222"/>
        </w:rPr>
        <w:t xml:space="preserve"> Chorus Line (1975) </w:t>
      </w:r>
      <w:r w:rsidRPr="00BB0AF4">
        <w:rPr>
          <w:rFonts w:ascii="Times New Roman" w:hAnsi="Times New Roman" w:cs="Times New Roman"/>
          <w:color w:val="222222"/>
          <w:shd w:val="clear" w:color="auto" w:fill="FFFFFF"/>
        </w:rPr>
        <w:t>(Doctoral dissertation, City University of New York).</w:t>
      </w:r>
    </w:p>
    <w:p w14:paraId="2181F0CF" w14:textId="77777777" w:rsidR="00DD7688" w:rsidRPr="00BB0AF4" w:rsidRDefault="00DD7688" w:rsidP="00DD7688">
      <w:pPr>
        <w:rPr>
          <w:rFonts w:ascii="Times New Roman" w:hAnsi="Times New Roman" w:cs="Times New Roman"/>
          <w:color w:val="222222"/>
          <w:shd w:val="clear" w:color="auto" w:fill="FFFFFF"/>
        </w:rPr>
      </w:pPr>
    </w:p>
    <w:p w14:paraId="10FFFD35" w14:textId="3618F4C9" w:rsidR="00DD7688" w:rsidRPr="00BB0AF4" w:rsidRDefault="00DD7688" w:rsidP="00DD7688">
      <w:pPr>
        <w:rPr>
          <w:rFonts w:ascii="Times New Roman" w:hAnsi="Times New Roman" w:cs="Times New Roman"/>
          <w:color w:val="222222"/>
          <w:shd w:val="clear" w:color="auto" w:fill="FFFFFF"/>
        </w:rPr>
      </w:pPr>
      <w:r w:rsidRPr="00BB0AF4">
        <w:rPr>
          <w:rFonts w:ascii="Times New Roman" w:hAnsi="Times New Roman" w:cs="Times New Roman"/>
          <w:color w:val="222222"/>
          <w:shd w:val="clear" w:color="auto" w:fill="FFFFFF"/>
        </w:rPr>
        <w:t xml:space="preserve">Dunn, K.A., 2019. </w:t>
      </w:r>
      <w:r w:rsidR="000F061F">
        <w:rPr>
          <w:rFonts w:ascii="Times New Roman" w:hAnsi="Times New Roman" w:cs="Times New Roman"/>
          <w:color w:val="222222"/>
          <w:shd w:val="clear" w:color="auto" w:fill="FFFFFF"/>
        </w:rPr>
        <w:t>‘</w:t>
      </w:r>
      <w:r w:rsidRPr="00BB0AF4">
        <w:rPr>
          <w:rFonts w:ascii="Times New Roman" w:hAnsi="Times New Roman" w:cs="Times New Roman"/>
          <w:color w:val="222222"/>
          <w:shd w:val="clear" w:color="auto" w:fill="FFFFFF"/>
        </w:rPr>
        <w:t>Hidden Damage: When Uninformed Casting and Actor Training Disregard the Effect of Character Embodiment on Students of Color.</w:t>
      </w:r>
      <w:r w:rsidR="000F061F">
        <w:rPr>
          <w:rFonts w:ascii="Times New Roman" w:hAnsi="Times New Roman" w:cs="Times New Roman"/>
          <w:color w:val="222222"/>
          <w:shd w:val="clear" w:color="auto" w:fill="FFFFFF"/>
        </w:rPr>
        <w:t>’</w:t>
      </w:r>
      <w:r w:rsidRPr="00BB0AF4">
        <w:rPr>
          <w:rFonts w:ascii="Times New Roman" w:hAnsi="Times New Roman" w:cs="Times New Roman"/>
          <w:color w:val="222222"/>
          <w:shd w:val="clear" w:color="auto" w:fill="FFFFFF"/>
        </w:rPr>
        <w:t xml:space="preserve"> In</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 xml:space="preserve">Theatre Symposium </w:t>
      </w:r>
      <w:r w:rsidRPr="00BB0AF4">
        <w:rPr>
          <w:rFonts w:ascii="Times New Roman" w:hAnsi="Times New Roman" w:cs="Times New Roman"/>
          <w:color w:val="222222"/>
          <w:shd w:val="clear" w:color="auto" w:fill="FFFFFF"/>
        </w:rPr>
        <w:t>(Vol. 27, No. 1, pp. 68-79). The University of Alabama Press.</w:t>
      </w:r>
    </w:p>
    <w:p w14:paraId="1EFA4BC0" w14:textId="77777777" w:rsidR="00DD7688" w:rsidRPr="00BB0AF4" w:rsidRDefault="00DD7688" w:rsidP="00DD7688">
      <w:pPr>
        <w:rPr>
          <w:rFonts w:ascii="Times New Roman" w:hAnsi="Times New Roman" w:cs="Times New Roman"/>
          <w:color w:val="222222"/>
          <w:shd w:val="clear" w:color="auto" w:fill="FFFFFF"/>
        </w:rPr>
      </w:pPr>
    </w:p>
    <w:p w14:paraId="0338C68B" w14:textId="1FC099E9" w:rsidR="00DD7688" w:rsidRPr="00BB0AF4" w:rsidRDefault="00DD7688" w:rsidP="00DD7688">
      <w:pPr>
        <w:rPr>
          <w:rFonts w:ascii="Times New Roman" w:hAnsi="Times New Roman" w:cs="Times New Roman"/>
          <w:color w:val="222222"/>
          <w:shd w:val="clear" w:color="auto" w:fill="FFFFFF"/>
        </w:rPr>
      </w:pPr>
      <w:r w:rsidRPr="00BB0AF4">
        <w:rPr>
          <w:rFonts w:ascii="Times New Roman" w:hAnsi="Times New Roman" w:cs="Times New Roman"/>
          <w:color w:val="222222"/>
          <w:shd w:val="clear" w:color="auto" w:fill="FFFFFF"/>
        </w:rPr>
        <w:t xml:space="preserve">Friedman, S., O’Brien, D. and </w:t>
      </w:r>
      <w:proofErr w:type="spellStart"/>
      <w:r w:rsidRPr="00BB0AF4">
        <w:rPr>
          <w:rFonts w:ascii="Times New Roman" w:hAnsi="Times New Roman" w:cs="Times New Roman"/>
          <w:color w:val="222222"/>
          <w:shd w:val="clear" w:color="auto" w:fill="FFFFFF"/>
        </w:rPr>
        <w:t>Laurison</w:t>
      </w:r>
      <w:proofErr w:type="spellEnd"/>
      <w:r w:rsidRPr="00BB0AF4">
        <w:rPr>
          <w:rFonts w:ascii="Times New Roman" w:hAnsi="Times New Roman" w:cs="Times New Roman"/>
          <w:color w:val="222222"/>
          <w:shd w:val="clear" w:color="auto" w:fill="FFFFFF"/>
        </w:rPr>
        <w:t xml:space="preserve">, D., 2017. </w:t>
      </w:r>
      <w:r w:rsidR="000F061F">
        <w:rPr>
          <w:rFonts w:ascii="Times New Roman" w:hAnsi="Times New Roman" w:cs="Times New Roman"/>
          <w:color w:val="222222"/>
          <w:shd w:val="clear" w:color="auto" w:fill="FFFFFF"/>
        </w:rPr>
        <w:t>“</w:t>
      </w:r>
      <w:r w:rsidRPr="00BB0AF4">
        <w:rPr>
          <w:rFonts w:ascii="Times New Roman" w:hAnsi="Times New Roman" w:cs="Times New Roman"/>
          <w:color w:val="222222"/>
          <w:shd w:val="clear" w:color="auto" w:fill="FFFFFF"/>
        </w:rPr>
        <w:t>‘Like skydiving without a parachute’: How class origin shapes occupational trajectories in British acting.</w:t>
      </w:r>
      <w:r w:rsidR="000F061F">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Sociology</w:t>
      </w:r>
      <w:r w:rsidRPr="00BB0AF4">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51</w:t>
      </w:r>
      <w:r w:rsidRPr="00BB0AF4">
        <w:rPr>
          <w:rFonts w:ascii="Times New Roman" w:hAnsi="Times New Roman" w:cs="Times New Roman"/>
          <w:color w:val="222222"/>
          <w:shd w:val="clear" w:color="auto" w:fill="FFFFFF"/>
        </w:rPr>
        <w:t>(5), pp.992-1010.</w:t>
      </w:r>
    </w:p>
    <w:p w14:paraId="3425620B" w14:textId="77777777" w:rsidR="00DD7688" w:rsidRPr="00BB0AF4" w:rsidRDefault="00DD7688" w:rsidP="00DD7688">
      <w:pPr>
        <w:rPr>
          <w:rFonts w:ascii="Times New Roman" w:hAnsi="Times New Roman" w:cs="Times New Roman"/>
          <w:color w:val="222222"/>
          <w:shd w:val="clear" w:color="auto" w:fill="FFFFFF"/>
        </w:rPr>
      </w:pPr>
    </w:p>
    <w:p w14:paraId="192F0589" w14:textId="4DE6DD78" w:rsidR="00DD7688" w:rsidRPr="00BB0AF4" w:rsidRDefault="00DD7688" w:rsidP="00DD7688">
      <w:pPr>
        <w:rPr>
          <w:rFonts w:ascii="Times New Roman" w:hAnsi="Times New Roman" w:cs="Times New Roman"/>
          <w:color w:val="222222"/>
          <w:shd w:val="clear" w:color="auto" w:fill="FFFFFF"/>
        </w:rPr>
      </w:pPr>
      <w:proofErr w:type="spellStart"/>
      <w:r w:rsidRPr="00BB0AF4">
        <w:rPr>
          <w:rFonts w:ascii="Times New Roman" w:hAnsi="Times New Roman" w:cs="Times New Roman"/>
          <w:color w:val="222222"/>
          <w:shd w:val="clear" w:color="auto" w:fill="FFFFFF"/>
        </w:rPr>
        <w:t>Hamington</w:t>
      </w:r>
      <w:proofErr w:type="spellEnd"/>
      <w:r w:rsidRPr="00BB0AF4">
        <w:rPr>
          <w:rFonts w:ascii="Times New Roman" w:hAnsi="Times New Roman" w:cs="Times New Roman"/>
          <w:color w:val="222222"/>
          <w:shd w:val="clear" w:color="auto" w:fill="FFFFFF"/>
        </w:rPr>
        <w:t xml:space="preserve">, M., 2015. </w:t>
      </w:r>
      <w:r w:rsidR="000F061F">
        <w:rPr>
          <w:rFonts w:ascii="Times New Roman" w:hAnsi="Times New Roman" w:cs="Times New Roman"/>
          <w:color w:val="222222"/>
          <w:shd w:val="clear" w:color="auto" w:fill="FFFFFF"/>
        </w:rPr>
        <w:t>‘</w:t>
      </w:r>
      <w:r w:rsidRPr="00BB0AF4">
        <w:rPr>
          <w:rFonts w:ascii="Times New Roman" w:hAnsi="Times New Roman" w:cs="Times New Roman"/>
          <w:color w:val="222222"/>
          <w:shd w:val="clear" w:color="auto" w:fill="FFFFFF"/>
        </w:rPr>
        <w:t>Care ethics and engaging intersectional difference through the body.</w:t>
      </w:r>
      <w:r w:rsidR="000F061F">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Critical Philosophy of Race</w:t>
      </w:r>
      <w:r w:rsidRPr="00BB0AF4">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3</w:t>
      </w:r>
      <w:r w:rsidRPr="00BB0AF4">
        <w:rPr>
          <w:rFonts w:ascii="Times New Roman" w:hAnsi="Times New Roman" w:cs="Times New Roman"/>
          <w:color w:val="222222"/>
          <w:shd w:val="clear" w:color="auto" w:fill="FFFFFF"/>
        </w:rPr>
        <w:t>(1), pp.79-100.</w:t>
      </w:r>
    </w:p>
    <w:p w14:paraId="3BF41277" w14:textId="77777777" w:rsidR="00DD7688" w:rsidRPr="00BB0AF4" w:rsidRDefault="00DD7688" w:rsidP="00DD7688">
      <w:pPr>
        <w:rPr>
          <w:rFonts w:ascii="Times New Roman" w:hAnsi="Times New Roman" w:cs="Times New Roman"/>
          <w:color w:val="222222"/>
          <w:shd w:val="clear" w:color="auto" w:fill="FFFFFF"/>
        </w:rPr>
      </w:pPr>
    </w:p>
    <w:p w14:paraId="1D7533D4" w14:textId="1B2D4290" w:rsidR="00DD7688" w:rsidRPr="00BB0AF4" w:rsidRDefault="00DD7688" w:rsidP="00DD7688">
      <w:pPr>
        <w:rPr>
          <w:rFonts w:ascii="Times New Roman" w:hAnsi="Times New Roman" w:cs="Times New Roman"/>
          <w:color w:val="222222"/>
          <w:shd w:val="clear" w:color="auto" w:fill="FFFFFF"/>
        </w:rPr>
      </w:pPr>
      <w:r w:rsidRPr="00BB0AF4">
        <w:rPr>
          <w:rFonts w:ascii="Times New Roman" w:hAnsi="Times New Roman" w:cs="Times New Roman"/>
          <w:color w:val="222222"/>
          <w:shd w:val="clear" w:color="auto" w:fill="FFFFFF"/>
        </w:rPr>
        <w:t xml:space="preserve">Hartley, J., 2020. </w:t>
      </w:r>
      <w:r w:rsidR="000F061F">
        <w:rPr>
          <w:rFonts w:ascii="Times New Roman" w:hAnsi="Times New Roman" w:cs="Times New Roman"/>
          <w:color w:val="222222"/>
          <w:shd w:val="clear" w:color="auto" w:fill="FFFFFF"/>
        </w:rPr>
        <w:t>‘</w:t>
      </w:r>
      <w:r w:rsidRPr="00BB0AF4">
        <w:rPr>
          <w:rFonts w:ascii="Times New Roman" w:hAnsi="Times New Roman" w:cs="Times New Roman"/>
          <w:color w:val="222222"/>
          <w:shd w:val="clear" w:color="auto" w:fill="FFFFFF"/>
        </w:rPr>
        <w:t>Vulnerability in a crisis: pedagogy, critical reflection and positionality in actor training.</w:t>
      </w:r>
      <w:r w:rsidR="000F061F">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Fusion Journal</w:t>
      </w:r>
      <w:r w:rsidRPr="00BB0AF4">
        <w:rPr>
          <w:rFonts w:ascii="Times New Roman" w:hAnsi="Times New Roman" w:cs="Times New Roman"/>
          <w:color w:val="222222"/>
          <w:shd w:val="clear" w:color="auto" w:fill="FFFFFF"/>
        </w:rPr>
        <w:t>, (17), pp.6-19.</w:t>
      </w:r>
    </w:p>
    <w:p w14:paraId="34520244" w14:textId="77777777" w:rsidR="00DD7688" w:rsidRPr="00BB0AF4" w:rsidRDefault="00DD7688" w:rsidP="00DD7688">
      <w:pPr>
        <w:rPr>
          <w:rFonts w:ascii="Times New Roman" w:hAnsi="Times New Roman" w:cs="Times New Roman"/>
          <w:color w:val="222222"/>
          <w:shd w:val="clear" w:color="auto" w:fill="FFFFFF"/>
        </w:rPr>
      </w:pPr>
    </w:p>
    <w:p w14:paraId="492DB1A9" w14:textId="6A918CDA" w:rsidR="00DD7688" w:rsidRPr="00BB0AF4" w:rsidRDefault="00DD7688" w:rsidP="00DD7688">
      <w:pPr>
        <w:rPr>
          <w:rFonts w:ascii="Times New Roman" w:hAnsi="Times New Roman" w:cs="Times New Roman"/>
          <w:color w:val="222222"/>
          <w:shd w:val="clear" w:color="auto" w:fill="FFFFFF"/>
        </w:rPr>
      </w:pPr>
      <w:r w:rsidRPr="00BB0AF4">
        <w:rPr>
          <w:rFonts w:ascii="Times New Roman" w:hAnsi="Times New Roman" w:cs="Times New Roman"/>
          <w:color w:val="222222"/>
          <w:shd w:val="clear" w:color="auto" w:fill="FFFFFF"/>
        </w:rPr>
        <w:t xml:space="preserve">Hay, C. and Landon-Smith, K., 2018. </w:t>
      </w:r>
      <w:r w:rsidR="000F061F">
        <w:rPr>
          <w:rFonts w:ascii="Times New Roman" w:hAnsi="Times New Roman" w:cs="Times New Roman"/>
          <w:color w:val="222222"/>
          <w:shd w:val="clear" w:color="auto" w:fill="FFFFFF"/>
        </w:rPr>
        <w:t>‘</w:t>
      </w:r>
      <w:r w:rsidRPr="00BB0AF4">
        <w:rPr>
          <w:rFonts w:ascii="Times New Roman" w:hAnsi="Times New Roman" w:cs="Times New Roman"/>
          <w:color w:val="222222"/>
          <w:shd w:val="clear" w:color="auto" w:fill="FFFFFF"/>
        </w:rPr>
        <w:t>The Intracultural Actor: Embracing Difference in Theatre Arts Teaching.</w:t>
      </w:r>
      <w:r w:rsidR="000F061F">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New Directions in Teaching Theatre Arts</w:t>
      </w:r>
      <w:r w:rsidRPr="00BB0AF4">
        <w:rPr>
          <w:rFonts w:ascii="Times New Roman" w:hAnsi="Times New Roman" w:cs="Times New Roman"/>
          <w:color w:val="222222"/>
          <w:shd w:val="clear" w:color="auto" w:fill="FFFFFF"/>
        </w:rPr>
        <w:t>, pp.157-173.</w:t>
      </w:r>
    </w:p>
    <w:p w14:paraId="79057AC1" w14:textId="77777777" w:rsidR="00DD7688" w:rsidRPr="00BB0AF4" w:rsidRDefault="00DD7688" w:rsidP="00DD7688">
      <w:pPr>
        <w:rPr>
          <w:rFonts w:ascii="Times New Roman" w:hAnsi="Times New Roman" w:cs="Times New Roman"/>
          <w:color w:val="222222"/>
          <w:shd w:val="clear" w:color="auto" w:fill="FFFFFF"/>
        </w:rPr>
      </w:pPr>
    </w:p>
    <w:p w14:paraId="62434090" w14:textId="77777777" w:rsidR="00DD7688" w:rsidRPr="00BB0AF4" w:rsidRDefault="00DD7688" w:rsidP="00DD7688">
      <w:pPr>
        <w:rPr>
          <w:rFonts w:ascii="Times New Roman" w:hAnsi="Times New Roman" w:cs="Times New Roman"/>
          <w:color w:val="222222"/>
          <w:shd w:val="clear" w:color="auto" w:fill="FFFFFF"/>
        </w:rPr>
      </w:pPr>
      <w:proofErr w:type="spellStart"/>
      <w:r w:rsidRPr="00BB0AF4">
        <w:rPr>
          <w:rFonts w:ascii="Times New Roman" w:hAnsi="Times New Roman" w:cs="Times New Roman"/>
          <w:color w:val="222222"/>
          <w:shd w:val="clear" w:color="auto" w:fill="FFFFFF"/>
        </w:rPr>
        <w:t>Kuppers</w:t>
      </w:r>
      <w:proofErr w:type="spellEnd"/>
      <w:r w:rsidRPr="00BB0AF4">
        <w:rPr>
          <w:rFonts w:ascii="Times New Roman" w:hAnsi="Times New Roman" w:cs="Times New Roman"/>
          <w:color w:val="222222"/>
          <w:shd w:val="clear" w:color="auto" w:fill="FFFFFF"/>
        </w:rPr>
        <w:t>, P., 2017.</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Theatre and disability</w:t>
      </w:r>
      <w:r w:rsidRPr="00BB0AF4">
        <w:rPr>
          <w:rFonts w:ascii="Times New Roman" w:hAnsi="Times New Roman" w:cs="Times New Roman"/>
          <w:color w:val="222222"/>
          <w:shd w:val="clear" w:color="auto" w:fill="FFFFFF"/>
        </w:rPr>
        <w:t>. Bloomsbury Publishing.</w:t>
      </w:r>
    </w:p>
    <w:p w14:paraId="4910B74B" w14:textId="77777777" w:rsidR="00DD7688" w:rsidRPr="00BB0AF4" w:rsidRDefault="00DD7688" w:rsidP="00DD7688">
      <w:pPr>
        <w:rPr>
          <w:rFonts w:ascii="Times New Roman" w:hAnsi="Times New Roman" w:cs="Times New Roman"/>
        </w:rPr>
      </w:pPr>
    </w:p>
    <w:p w14:paraId="21549010" w14:textId="77777777" w:rsidR="00DD7688" w:rsidRPr="00BB0AF4" w:rsidRDefault="00DD7688" w:rsidP="00DD7688">
      <w:pPr>
        <w:rPr>
          <w:rFonts w:ascii="Times New Roman" w:hAnsi="Times New Roman" w:cs="Times New Roman"/>
          <w:color w:val="222222"/>
          <w:shd w:val="clear" w:color="auto" w:fill="FFFFFF"/>
        </w:rPr>
      </w:pPr>
      <w:r w:rsidRPr="00BB0AF4">
        <w:rPr>
          <w:rFonts w:ascii="Times New Roman" w:hAnsi="Times New Roman" w:cs="Times New Roman"/>
          <w:color w:val="222222"/>
          <w:shd w:val="clear" w:color="auto" w:fill="FFFFFF"/>
        </w:rPr>
        <w:t xml:space="preserve">Luckett, </w:t>
      </w:r>
      <w:proofErr w:type="gramStart"/>
      <w:r w:rsidRPr="00BB0AF4">
        <w:rPr>
          <w:rFonts w:ascii="Times New Roman" w:hAnsi="Times New Roman" w:cs="Times New Roman"/>
          <w:color w:val="222222"/>
          <w:shd w:val="clear" w:color="auto" w:fill="FFFFFF"/>
        </w:rPr>
        <w:t>S.</w:t>
      </w:r>
      <w:proofErr w:type="gramEnd"/>
      <w:r w:rsidRPr="00BB0AF4">
        <w:rPr>
          <w:rFonts w:ascii="Times New Roman" w:hAnsi="Times New Roman" w:cs="Times New Roman"/>
          <w:color w:val="222222"/>
          <w:shd w:val="clear" w:color="auto" w:fill="FFFFFF"/>
        </w:rPr>
        <w:t xml:space="preserve"> and Shaffer, T.M. eds., 2016.</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Black acting methods: Critical approaches</w:t>
      </w:r>
      <w:r w:rsidRPr="00BB0AF4">
        <w:rPr>
          <w:rFonts w:ascii="Times New Roman" w:hAnsi="Times New Roman" w:cs="Times New Roman"/>
          <w:color w:val="222222"/>
          <w:shd w:val="clear" w:color="auto" w:fill="FFFFFF"/>
        </w:rPr>
        <w:t>. Taylor &amp; Francis.</w:t>
      </w:r>
    </w:p>
    <w:p w14:paraId="44278B28" w14:textId="77777777" w:rsidR="00DD7688" w:rsidRPr="00BB0AF4" w:rsidRDefault="00DD7688" w:rsidP="00DD7688">
      <w:pPr>
        <w:rPr>
          <w:rFonts w:ascii="Times New Roman" w:hAnsi="Times New Roman" w:cs="Times New Roman"/>
          <w:color w:val="222222"/>
          <w:shd w:val="clear" w:color="auto" w:fill="FFFFFF"/>
        </w:rPr>
      </w:pPr>
    </w:p>
    <w:p w14:paraId="3C12531A" w14:textId="25689D39" w:rsidR="00DD7688" w:rsidRPr="00BB0AF4" w:rsidRDefault="00DD7688" w:rsidP="00DD7688">
      <w:pPr>
        <w:rPr>
          <w:rFonts w:ascii="Times New Roman" w:hAnsi="Times New Roman" w:cs="Times New Roman"/>
          <w:color w:val="222222"/>
          <w:shd w:val="clear" w:color="auto" w:fill="FFFFFF"/>
        </w:rPr>
      </w:pPr>
      <w:proofErr w:type="spellStart"/>
      <w:r w:rsidRPr="00BB0AF4">
        <w:rPr>
          <w:rFonts w:ascii="Times New Roman" w:hAnsi="Times New Roman" w:cs="Times New Roman"/>
          <w:color w:val="222222"/>
          <w:shd w:val="clear" w:color="auto" w:fill="FFFFFF"/>
        </w:rPr>
        <w:t>Oram</w:t>
      </w:r>
      <w:proofErr w:type="spellEnd"/>
      <w:r w:rsidRPr="00BB0AF4">
        <w:rPr>
          <w:rFonts w:ascii="Times New Roman" w:hAnsi="Times New Roman" w:cs="Times New Roman"/>
          <w:color w:val="222222"/>
          <w:shd w:val="clear" w:color="auto" w:fill="FFFFFF"/>
        </w:rPr>
        <w:t xml:space="preserve">, D., 2019. </w:t>
      </w:r>
      <w:r w:rsidR="000F061F">
        <w:rPr>
          <w:rFonts w:ascii="Times New Roman" w:hAnsi="Times New Roman" w:cs="Times New Roman"/>
          <w:color w:val="222222"/>
          <w:shd w:val="clear" w:color="auto" w:fill="FFFFFF"/>
        </w:rPr>
        <w:t>‘</w:t>
      </w:r>
      <w:r w:rsidRPr="00BB0AF4">
        <w:rPr>
          <w:rFonts w:ascii="Times New Roman" w:hAnsi="Times New Roman" w:cs="Times New Roman"/>
          <w:color w:val="222222"/>
          <w:shd w:val="clear" w:color="auto" w:fill="FFFFFF"/>
        </w:rPr>
        <w:t>De-colonizing listening: Toward an equitable approach to speech training for the actor.</w:t>
      </w:r>
      <w:r w:rsidR="000F061F">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Voice and Speech Review</w:t>
      </w:r>
      <w:r w:rsidRPr="00BB0AF4">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13</w:t>
      </w:r>
      <w:r w:rsidRPr="00BB0AF4">
        <w:rPr>
          <w:rFonts w:ascii="Times New Roman" w:hAnsi="Times New Roman" w:cs="Times New Roman"/>
          <w:color w:val="222222"/>
          <w:shd w:val="clear" w:color="auto" w:fill="FFFFFF"/>
        </w:rPr>
        <w:t>(3), pp.279-297.</w:t>
      </w:r>
    </w:p>
    <w:p w14:paraId="260AD08F" w14:textId="77777777" w:rsidR="00DD7688" w:rsidRPr="00BB0AF4" w:rsidRDefault="00DD7688" w:rsidP="00DD7688">
      <w:pPr>
        <w:rPr>
          <w:rFonts w:ascii="Times New Roman" w:hAnsi="Times New Roman" w:cs="Times New Roman"/>
          <w:color w:val="222222"/>
          <w:shd w:val="clear" w:color="auto" w:fill="FFFFFF"/>
        </w:rPr>
      </w:pPr>
    </w:p>
    <w:p w14:paraId="07EFB5B3" w14:textId="4B210625" w:rsidR="00DD7688" w:rsidRPr="00BB0AF4" w:rsidRDefault="00DD7688" w:rsidP="00DD7688">
      <w:pPr>
        <w:rPr>
          <w:rFonts w:ascii="Times New Roman" w:hAnsi="Times New Roman" w:cs="Times New Roman"/>
          <w:color w:val="222222"/>
          <w:shd w:val="clear" w:color="auto" w:fill="FFFFFF"/>
        </w:rPr>
      </w:pPr>
      <w:proofErr w:type="spellStart"/>
      <w:r w:rsidRPr="00BB0AF4">
        <w:rPr>
          <w:rFonts w:ascii="Times New Roman" w:hAnsi="Times New Roman" w:cs="Times New Roman"/>
          <w:color w:val="222222"/>
          <w:shd w:val="clear" w:color="auto" w:fill="FFFFFF"/>
        </w:rPr>
        <w:t>Satta</w:t>
      </w:r>
      <w:proofErr w:type="spellEnd"/>
      <w:r w:rsidRPr="00BB0AF4">
        <w:rPr>
          <w:rFonts w:ascii="Times New Roman" w:hAnsi="Times New Roman" w:cs="Times New Roman"/>
          <w:color w:val="222222"/>
          <w:shd w:val="clear" w:color="auto" w:fill="FFFFFF"/>
        </w:rPr>
        <w:t xml:space="preserve">, S., 2007. </w:t>
      </w:r>
      <w:proofErr w:type="gramStart"/>
      <w:r w:rsidR="000F061F">
        <w:rPr>
          <w:rFonts w:ascii="Times New Roman" w:hAnsi="Times New Roman" w:cs="Times New Roman"/>
          <w:color w:val="222222"/>
          <w:shd w:val="clear" w:color="auto" w:fill="FFFFFF"/>
        </w:rPr>
        <w:t>‘</w:t>
      </w:r>
      <w:r w:rsidRPr="00BB0AF4">
        <w:rPr>
          <w:rFonts w:ascii="Times New Roman" w:hAnsi="Times New Roman" w:cs="Times New Roman"/>
          <w:color w:val="222222"/>
          <w:shd w:val="clear" w:color="auto" w:fill="FFFFFF"/>
        </w:rPr>
        <w:t xml:space="preserve"> OUT</w:t>
      </w:r>
      <w:proofErr w:type="gramEnd"/>
      <w:r w:rsidRPr="00BB0AF4">
        <w:rPr>
          <w:rFonts w:ascii="Times New Roman" w:hAnsi="Times New Roman" w:cs="Times New Roman"/>
          <w:color w:val="222222"/>
          <w:shd w:val="clear" w:color="auto" w:fill="FFFFFF"/>
        </w:rPr>
        <w:t xml:space="preserve"> AND LOUD: The Queer Student in Undergraduate Actor Training Programs.</w:t>
      </w:r>
      <w:r w:rsidR="000F061F">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Voice and Speech Review</w:t>
      </w:r>
      <w:r w:rsidRPr="00BB0AF4">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5</w:t>
      </w:r>
      <w:r w:rsidRPr="00BB0AF4">
        <w:rPr>
          <w:rFonts w:ascii="Times New Roman" w:hAnsi="Times New Roman" w:cs="Times New Roman"/>
          <w:color w:val="222222"/>
          <w:shd w:val="clear" w:color="auto" w:fill="FFFFFF"/>
        </w:rPr>
        <w:t>(1), pp.203-215.</w:t>
      </w:r>
    </w:p>
    <w:p w14:paraId="121A4CE7" w14:textId="77777777" w:rsidR="00DD7688" w:rsidRPr="00BB0AF4" w:rsidRDefault="00DD7688" w:rsidP="00DD7688">
      <w:pPr>
        <w:rPr>
          <w:rFonts w:ascii="Times New Roman" w:hAnsi="Times New Roman" w:cs="Times New Roman"/>
          <w:color w:val="222222"/>
          <w:shd w:val="clear" w:color="auto" w:fill="FFFFFF"/>
        </w:rPr>
      </w:pPr>
    </w:p>
    <w:p w14:paraId="1604E83A" w14:textId="53611673" w:rsidR="00DD7688" w:rsidRPr="00BB0AF4" w:rsidRDefault="00DD7688" w:rsidP="00DD7688">
      <w:pPr>
        <w:rPr>
          <w:rFonts w:ascii="Times New Roman" w:hAnsi="Times New Roman" w:cs="Times New Roman"/>
          <w:color w:val="222222"/>
          <w:shd w:val="clear" w:color="auto" w:fill="FFFFFF"/>
        </w:rPr>
      </w:pPr>
      <w:r w:rsidRPr="00BB0AF4">
        <w:rPr>
          <w:rFonts w:ascii="Times New Roman" w:hAnsi="Times New Roman" w:cs="Times New Roman"/>
          <w:color w:val="222222"/>
          <w:shd w:val="clear" w:color="auto" w:fill="FFFFFF"/>
        </w:rPr>
        <w:t xml:space="preserve">Seton, M.C., 2010. </w:t>
      </w:r>
      <w:r w:rsidR="000F061F">
        <w:rPr>
          <w:rFonts w:ascii="Times New Roman" w:hAnsi="Times New Roman" w:cs="Times New Roman"/>
          <w:color w:val="222222"/>
          <w:shd w:val="clear" w:color="auto" w:fill="FFFFFF"/>
        </w:rPr>
        <w:t>‘</w:t>
      </w:r>
      <w:r w:rsidRPr="00BB0AF4">
        <w:rPr>
          <w:rFonts w:ascii="Times New Roman" w:hAnsi="Times New Roman" w:cs="Times New Roman"/>
          <w:color w:val="222222"/>
          <w:shd w:val="clear" w:color="auto" w:fill="FFFFFF"/>
        </w:rPr>
        <w:t>The ethics of embodiment: Actor training and habitual vulnerability.</w:t>
      </w:r>
      <w:r w:rsidR="000F061F">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Performing Ethos: International Journal of Ethics in Theatre &amp; Performance</w:t>
      </w:r>
      <w:r w:rsidRPr="00BB0AF4">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1</w:t>
      </w:r>
      <w:r w:rsidRPr="00BB0AF4">
        <w:rPr>
          <w:rFonts w:ascii="Times New Roman" w:hAnsi="Times New Roman" w:cs="Times New Roman"/>
          <w:color w:val="222222"/>
          <w:shd w:val="clear" w:color="auto" w:fill="FFFFFF"/>
        </w:rPr>
        <w:t>(1), pp.5-20.</w:t>
      </w:r>
    </w:p>
    <w:p w14:paraId="554DB649" w14:textId="77777777" w:rsidR="00DD7688" w:rsidRPr="00BB0AF4" w:rsidRDefault="00DD7688" w:rsidP="00DD7688">
      <w:pPr>
        <w:rPr>
          <w:rFonts w:ascii="Times New Roman" w:hAnsi="Times New Roman" w:cs="Times New Roman"/>
          <w:color w:val="222222"/>
          <w:shd w:val="clear" w:color="auto" w:fill="FFFFFF"/>
        </w:rPr>
      </w:pPr>
    </w:p>
    <w:p w14:paraId="2156F7B9" w14:textId="0828D112" w:rsidR="00DD7688" w:rsidRPr="00BB0AF4" w:rsidRDefault="00DD7688" w:rsidP="00DD7688">
      <w:pPr>
        <w:rPr>
          <w:rFonts w:ascii="Times New Roman" w:hAnsi="Times New Roman" w:cs="Times New Roman"/>
          <w:color w:val="222222"/>
          <w:shd w:val="clear" w:color="auto" w:fill="FFFFFF"/>
        </w:rPr>
      </w:pPr>
      <w:r w:rsidRPr="00BB0AF4">
        <w:rPr>
          <w:rFonts w:ascii="Times New Roman" w:hAnsi="Times New Roman" w:cs="Times New Roman"/>
          <w:color w:val="222222"/>
          <w:shd w:val="clear" w:color="auto" w:fill="FFFFFF"/>
        </w:rPr>
        <w:t xml:space="preserve">Smith, K., 2020. </w:t>
      </w:r>
      <w:r w:rsidR="000F061F">
        <w:rPr>
          <w:rFonts w:ascii="Times New Roman" w:hAnsi="Times New Roman" w:cs="Times New Roman"/>
          <w:color w:val="222222"/>
          <w:shd w:val="clear" w:color="auto" w:fill="FFFFFF"/>
        </w:rPr>
        <w:t>‘</w:t>
      </w:r>
      <w:r w:rsidRPr="00BB0AF4">
        <w:rPr>
          <w:rFonts w:ascii="Times New Roman" w:hAnsi="Times New Roman" w:cs="Times New Roman"/>
          <w:color w:val="222222"/>
          <w:shd w:val="clear" w:color="auto" w:fill="FFFFFF"/>
        </w:rPr>
        <w:t xml:space="preserve">On being </w:t>
      </w:r>
      <w:proofErr w:type="gramStart"/>
      <w:r w:rsidRPr="00BB0AF4">
        <w:rPr>
          <w:rFonts w:ascii="Times New Roman" w:hAnsi="Times New Roman" w:cs="Times New Roman"/>
          <w:color w:val="222222"/>
          <w:shd w:val="clear" w:color="auto" w:fill="FFFFFF"/>
        </w:rPr>
        <w:t>cast:</w:t>
      </w:r>
      <w:proofErr w:type="gramEnd"/>
      <w:r w:rsidRPr="00BB0AF4">
        <w:rPr>
          <w:rFonts w:ascii="Times New Roman" w:hAnsi="Times New Roman" w:cs="Times New Roman"/>
          <w:color w:val="222222"/>
          <w:shd w:val="clear" w:color="auto" w:fill="FFFFFF"/>
        </w:rPr>
        <w:t xml:space="preserve"> Identity work.</w:t>
      </w:r>
      <w:r w:rsidR="000F061F">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Platform</w:t>
      </w:r>
      <w:r w:rsidRPr="00BB0AF4">
        <w:rPr>
          <w:rFonts w:ascii="Times New Roman" w:hAnsi="Times New Roman" w:cs="Times New Roman"/>
          <w:color w:val="222222"/>
          <w:shd w:val="clear" w:color="auto" w:fill="FFFFFF"/>
        </w:rPr>
        <w:t>, pp.36-51.</w:t>
      </w:r>
    </w:p>
    <w:p w14:paraId="206A2896" w14:textId="77777777" w:rsidR="00DD7688" w:rsidRPr="00BB0AF4" w:rsidRDefault="00DD7688" w:rsidP="00DD7688">
      <w:pPr>
        <w:rPr>
          <w:rFonts w:ascii="Times New Roman" w:hAnsi="Times New Roman" w:cs="Times New Roman"/>
          <w:color w:val="222222"/>
          <w:shd w:val="clear" w:color="auto" w:fill="FFFFFF"/>
        </w:rPr>
      </w:pPr>
    </w:p>
    <w:p w14:paraId="23A3B4B2" w14:textId="77777777" w:rsidR="00DD7688" w:rsidRPr="00BB0AF4" w:rsidRDefault="00DD7688" w:rsidP="00DD7688">
      <w:pPr>
        <w:rPr>
          <w:rFonts w:ascii="Times New Roman" w:hAnsi="Times New Roman" w:cs="Times New Roman"/>
          <w:color w:val="222222"/>
          <w:shd w:val="clear" w:color="auto" w:fill="FFFFFF"/>
        </w:rPr>
      </w:pPr>
      <w:proofErr w:type="spellStart"/>
      <w:r w:rsidRPr="00BB0AF4">
        <w:rPr>
          <w:rFonts w:ascii="Times New Roman" w:hAnsi="Times New Roman" w:cs="Times New Roman"/>
          <w:color w:val="222222"/>
          <w:shd w:val="clear" w:color="auto" w:fill="FFFFFF"/>
        </w:rPr>
        <w:lastRenderedPageBreak/>
        <w:t>Stamatiou</w:t>
      </w:r>
      <w:proofErr w:type="spellEnd"/>
      <w:r w:rsidRPr="00BB0AF4">
        <w:rPr>
          <w:rFonts w:ascii="Times New Roman" w:hAnsi="Times New Roman" w:cs="Times New Roman"/>
          <w:color w:val="222222"/>
          <w:shd w:val="clear" w:color="auto" w:fill="FFFFFF"/>
        </w:rPr>
        <w:t xml:space="preserve">, E., 2022. Pierre Bourdieu and actor training: towards </w:t>
      </w:r>
      <w:proofErr w:type="spellStart"/>
      <w:r w:rsidRPr="00BB0AF4">
        <w:rPr>
          <w:rFonts w:ascii="Times New Roman" w:hAnsi="Times New Roman" w:cs="Times New Roman"/>
          <w:color w:val="222222"/>
          <w:shd w:val="clear" w:color="auto" w:fill="FFFFFF"/>
        </w:rPr>
        <w:t>decolonising</w:t>
      </w:r>
      <w:proofErr w:type="spellEnd"/>
      <w:r w:rsidRPr="00BB0AF4">
        <w:rPr>
          <w:rFonts w:ascii="Times New Roman" w:hAnsi="Times New Roman" w:cs="Times New Roman"/>
          <w:color w:val="222222"/>
          <w:shd w:val="clear" w:color="auto" w:fill="FFFFFF"/>
        </w:rPr>
        <w:t xml:space="preserve"> and decentering actor training pedagogies.</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Theatre, Dance and Performance Training</w:t>
      </w:r>
      <w:r w:rsidRPr="00BB0AF4">
        <w:rPr>
          <w:rFonts w:ascii="Times New Roman" w:hAnsi="Times New Roman" w:cs="Times New Roman"/>
          <w:color w:val="222222"/>
          <w:shd w:val="clear" w:color="auto" w:fill="FFFFFF"/>
        </w:rPr>
        <w:t>,</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13</w:t>
      </w:r>
      <w:r w:rsidRPr="00BB0AF4">
        <w:rPr>
          <w:rFonts w:ascii="Times New Roman" w:hAnsi="Times New Roman" w:cs="Times New Roman"/>
          <w:color w:val="222222"/>
          <w:shd w:val="clear" w:color="auto" w:fill="FFFFFF"/>
        </w:rPr>
        <w:t>(1), pp.96-114.</w:t>
      </w:r>
    </w:p>
    <w:tbl>
      <w:tblPr>
        <w:tblW w:w="9066" w:type="dxa"/>
        <w:tblCellMar>
          <w:left w:w="0" w:type="dxa"/>
          <w:right w:w="0" w:type="dxa"/>
        </w:tblCellMar>
        <w:tblLook w:val="04A0" w:firstRow="1" w:lastRow="0" w:firstColumn="1" w:lastColumn="0" w:noHBand="0" w:noVBand="1"/>
      </w:tblPr>
      <w:tblGrid>
        <w:gridCol w:w="9066"/>
      </w:tblGrid>
      <w:tr w:rsidR="00DD7688" w:rsidRPr="00BB0AF4" w14:paraId="1666F4BB" w14:textId="77777777" w:rsidTr="00686B49">
        <w:trPr>
          <w:trHeight w:val="2828"/>
        </w:trPr>
        <w:tc>
          <w:tcPr>
            <w:tcW w:w="0" w:type="auto"/>
            <w:tcMar>
              <w:top w:w="120" w:type="dxa"/>
              <w:left w:w="0" w:type="dxa"/>
              <w:bottom w:w="120" w:type="dxa"/>
              <w:right w:w="0" w:type="dxa"/>
            </w:tcMar>
            <w:hideMark/>
          </w:tcPr>
          <w:p w14:paraId="78117C73" w14:textId="491C3DF1" w:rsidR="00DD7688" w:rsidRPr="00BB0AF4" w:rsidRDefault="00DD7688" w:rsidP="003E0D58">
            <w:pPr>
              <w:pStyle w:val="NormalWeb"/>
            </w:pPr>
            <w:proofErr w:type="spellStart"/>
            <w:r w:rsidRPr="00BB0AF4">
              <w:t>Vandevender</w:t>
            </w:r>
            <w:proofErr w:type="spellEnd"/>
            <w:r w:rsidRPr="00BB0AF4">
              <w:t>, Bryan M. (2020), ‘Ethics training for theatre artists:</w:t>
            </w:r>
            <w:r w:rsidR="00686B49" w:rsidRPr="00BB0AF4">
              <w:t xml:space="preserve"> </w:t>
            </w:r>
            <w:r w:rsidRPr="00BB0AF4">
              <w:t xml:space="preserve">A manifesto’, </w:t>
            </w:r>
            <w:r w:rsidRPr="00BB0AF4">
              <w:rPr>
                <w:i/>
                <w:iCs/>
              </w:rPr>
              <w:t>Performing Ethos: An International Journal of Ethics in Theatre &amp; Performance</w:t>
            </w:r>
            <w:r w:rsidRPr="00BB0AF4">
              <w:t xml:space="preserve">, 10, pp. 97–100, </w:t>
            </w:r>
            <w:proofErr w:type="spellStart"/>
            <w:r w:rsidRPr="00BB0AF4">
              <w:t>doi</w:t>
            </w:r>
            <w:proofErr w:type="spellEnd"/>
            <w:r w:rsidRPr="00BB0AF4">
              <w:t>: https://doi.org/10.1386/peet_00021_7</w:t>
            </w:r>
          </w:p>
          <w:p w14:paraId="51E035FF" w14:textId="067EEE94" w:rsidR="00DD7688" w:rsidRPr="00BB0AF4" w:rsidRDefault="00DD7688" w:rsidP="00A04F9D">
            <w:pPr>
              <w:rPr>
                <w:rFonts w:ascii="Times New Roman" w:eastAsia="Times New Roman" w:hAnsi="Times New Roman" w:cs="Times New Roman"/>
                <w:color w:val="222222"/>
                <w:kern w:val="0"/>
                <w14:ligatures w14:val="none"/>
              </w:rPr>
            </w:pPr>
            <w:r w:rsidRPr="00BB0AF4">
              <w:rPr>
                <w:rFonts w:ascii="Times New Roman" w:eastAsia="Times New Roman" w:hAnsi="Times New Roman" w:cs="Times New Roman"/>
                <w:color w:val="222222"/>
                <w:kern w:val="0"/>
                <w14:ligatures w14:val="none"/>
              </w:rPr>
              <w:t>Whitfield, P., 2019. </w:t>
            </w:r>
            <w:r w:rsidRPr="00BB0AF4">
              <w:rPr>
                <w:rFonts w:ascii="Times New Roman" w:eastAsia="Times New Roman" w:hAnsi="Times New Roman" w:cs="Times New Roman"/>
                <w:i/>
                <w:iCs/>
                <w:color w:val="222222"/>
                <w:kern w:val="0"/>
                <w14:ligatures w14:val="none"/>
              </w:rPr>
              <w:t>Teaching Strategies for Neurodiversity and</w:t>
            </w:r>
            <w:r w:rsidR="00686B49" w:rsidRPr="00BB0AF4">
              <w:rPr>
                <w:rFonts w:ascii="Times New Roman" w:eastAsia="Times New Roman" w:hAnsi="Times New Roman" w:cs="Times New Roman"/>
                <w:i/>
                <w:iCs/>
                <w:color w:val="222222"/>
                <w:kern w:val="0"/>
                <w14:ligatures w14:val="none"/>
              </w:rPr>
              <w:t xml:space="preserve"> </w:t>
            </w:r>
            <w:r w:rsidRPr="00BB0AF4">
              <w:rPr>
                <w:rFonts w:ascii="Times New Roman" w:eastAsia="Times New Roman" w:hAnsi="Times New Roman" w:cs="Times New Roman"/>
                <w:i/>
                <w:iCs/>
                <w:color w:val="222222"/>
                <w:kern w:val="0"/>
                <w14:ligatures w14:val="none"/>
              </w:rPr>
              <w:t>Dyslexia in Actor Training: Sensing Shakespeare</w:t>
            </w:r>
            <w:r w:rsidRPr="00BB0AF4">
              <w:rPr>
                <w:rFonts w:ascii="Times New Roman" w:eastAsia="Times New Roman" w:hAnsi="Times New Roman" w:cs="Times New Roman"/>
                <w:color w:val="222222"/>
                <w:kern w:val="0"/>
                <w14:ligatures w14:val="none"/>
              </w:rPr>
              <w:t>. Routledge.</w:t>
            </w:r>
          </w:p>
          <w:p w14:paraId="218458F9" w14:textId="77777777" w:rsidR="00DD7688" w:rsidRPr="00BB0AF4" w:rsidRDefault="00DD7688" w:rsidP="00A04F9D">
            <w:pPr>
              <w:rPr>
                <w:rFonts w:ascii="Times New Roman" w:eastAsia="Times New Roman" w:hAnsi="Times New Roman" w:cs="Times New Roman"/>
                <w:color w:val="222222"/>
                <w:kern w:val="0"/>
                <w14:ligatures w14:val="none"/>
              </w:rPr>
            </w:pPr>
          </w:p>
          <w:p w14:paraId="6D55FA0F" w14:textId="77777777" w:rsidR="00DD7688" w:rsidRPr="00BB0AF4" w:rsidRDefault="00DD7688" w:rsidP="00A04F9D">
            <w:pPr>
              <w:rPr>
                <w:rFonts w:ascii="Times New Roman" w:eastAsia="Times New Roman" w:hAnsi="Times New Roman" w:cs="Times New Roman"/>
                <w:color w:val="222222"/>
                <w:kern w:val="0"/>
                <w14:ligatures w14:val="none"/>
              </w:rPr>
            </w:pPr>
            <w:proofErr w:type="spellStart"/>
            <w:r w:rsidRPr="00BB0AF4">
              <w:rPr>
                <w:rFonts w:ascii="Times New Roman" w:hAnsi="Times New Roman" w:cs="Times New Roman"/>
                <w:color w:val="222222"/>
                <w:shd w:val="clear" w:color="auto" w:fill="FFFFFF"/>
              </w:rPr>
              <w:t>Zazzali</w:t>
            </w:r>
            <w:proofErr w:type="spellEnd"/>
            <w:r w:rsidRPr="00BB0AF4">
              <w:rPr>
                <w:rFonts w:ascii="Times New Roman" w:hAnsi="Times New Roman" w:cs="Times New Roman"/>
                <w:color w:val="222222"/>
                <w:shd w:val="clear" w:color="auto" w:fill="FFFFFF"/>
              </w:rPr>
              <w:t>, P., 2021.</w:t>
            </w:r>
            <w:r w:rsidRPr="00BB0AF4">
              <w:rPr>
                <w:rStyle w:val="apple-converted-space"/>
                <w:rFonts w:ascii="Times New Roman" w:hAnsi="Times New Roman" w:cs="Times New Roman"/>
                <w:color w:val="222222"/>
                <w:shd w:val="clear" w:color="auto" w:fill="FFFFFF"/>
              </w:rPr>
              <w:t> </w:t>
            </w:r>
            <w:r w:rsidRPr="00BB0AF4">
              <w:rPr>
                <w:rFonts w:ascii="Times New Roman" w:hAnsi="Times New Roman" w:cs="Times New Roman"/>
                <w:i/>
                <w:iCs/>
                <w:color w:val="222222"/>
              </w:rPr>
              <w:t>Actor Training in Anglophone Countries: Past, Present and Future</w:t>
            </w:r>
            <w:r w:rsidRPr="00BB0AF4">
              <w:rPr>
                <w:rFonts w:ascii="Times New Roman" w:hAnsi="Times New Roman" w:cs="Times New Roman"/>
                <w:color w:val="222222"/>
                <w:shd w:val="clear" w:color="auto" w:fill="FFFFFF"/>
              </w:rPr>
              <w:t>. Routledge.</w:t>
            </w:r>
          </w:p>
        </w:tc>
      </w:tr>
    </w:tbl>
    <w:p w14:paraId="443A027E" w14:textId="77777777" w:rsidR="00DD7688" w:rsidRPr="00BB0AF4" w:rsidRDefault="00DD7688">
      <w:pPr>
        <w:rPr>
          <w:rFonts w:ascii="Times New Roman" w:hAnsi="Times New Roman" w:cs="Times New Roman"/>
        </w:rPr>
      </w:pPr>
    </w:p>
    <w:sectPr w:rsidR="00DD7688" w:rsidRPr="00BB0AF4" w:rsidSect="000E4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2EB"/>
    <w:multiLevelType w:val="hybridMultilevel"/>
    <w:tmpl w:val="3EE8A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25960F8"/>
    <w:multiLevelType w:val="multilevel"/>
    <w:tmpl w:val="92FA0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8143F5"/>
    <w:multiLevelType w:val="multilevel"/>
    <w:tmpl w:val="92FA0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3B6BB0"/>
    <w:multiLevelType w:val="multilevel"/>
    <w:tmpl w:val="12E0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036BC4"/>
    <w:multiLevelType w:val="multilevel"/>
    <w:tmpl w:val="FC28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64698">
    <w:abstractNumId w:val="3"/>
  </w:num>
  <w:num w:numId="2" w16cid:durableId="1294019577">
    <w:abstractNumId w:val="1"/>
  </w:num>
  <w:num w:numId="3" w16cid:durableId="1670478398">
    <w:abstractNumId w:val="2"/>
  </w:num>
  <w:num w:numId="4" w16cid:durableId="2120222933">
    <w:abstractNumId w:val="4"/>
  </w:num>
  <w:num w:numId="5" w16cid:durableId="47541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49"/>
    <w:rsid w:val="00021A64"/>
    <w:rsid w:val="000565B0"/>
    <w:rsid w:val="000A6B1E"/>
    <w:rsid w:val="000E4BA2"/>
    <w:rsid w:val="000F061F"/>
    <w:rsid w:val="00100D01"/>
    <w:rsid w:val="001220D0"/>
    <w:rsid w:val="00123930"/>
    <w:rsid w:val="0014620D"/>
    <w:rsid w:val="001735C0"/>
    <w:rsid w:val="00191770"/>
    <w:rsid w:val="001D0998"/>
    <w:rsid w:val="00223803"/>
    <w:rsid w:val="002408CE"/>
    <w:rsid w:val="002642ED"/>
    <w:rsid w:val="002B4760"/>
    <w:rsid w:val="002C5115"/>
    <w:rsid w:val="002D7E1E"/>
    <w:rsid w:val="002E4695"/>
    <w:rsid w:val="003847C5"/>
    <w:rsid w:val="00386465"/>
    <w:rsid w:val="003B5B1A"/>
    <w:rsid w:val="003C4658"/>
    <w:rsid w:val="003E0D58"/>
    <w:rsid w:val="003E36A9"/>
    <w:rsid w:val="003F4053"/>
    <w:rsid w:val="004425F8"/>
    <w:rsid w:val="0045627F"/>
    <w:rsid w:val="00477A09"/>
    <w:rsid w:val="00491834"/>
    <w:rsid w:val="004B29C0"/>
    <w:rsid w:val="004B4BFA"/>
    <w:rsid w:val="004F3026"/>
    <w:rsid w:val="005509B1"/>
    <w:rsid w:val="00550D94"/>
    <w:rsid w:val="0058150A"/>
    <w:rsid w:val="00601972"/>
    <w:rsid w:val="0061003E"/>
    <w:rsid w:val="00611EA6"/>
    <w:rsid w:val="00661466"/>
    <w:rsid w:val="00686B49"/>
    <w:rsid w:val="006B2AF6"/>
    <w:rsid w:val="006B303F"/>
    <w:rsid w:val="006C1484"/>
    <w:rsid w:val="006D4891"/>
    <w:rsid w:val="006E0AFB"/>
    <w:rsid w:val="006E5C4E"/>
    <w:rsid w:val="00704CD5"/>
    <w:rsid w:val="00707007"/>
    <w:rsid w:val="00723E98"/>
    <w:rsid w:val="00747FB5"/>
    <w:rsid w:val="00784EB1"/>
    <w:rsid w:val="007F5747"/>
    <w:rsid w:val="00840C0B"/>
    <w:rsid w:val="0089304F"/>
    <w:rsid w:val="008D4373"/>
    <w:rsid w:val="008D5F47"/>
    <w:rsid w:val="008F1827"/>
    <w:rsid w:val="00901B40"/>
    <w:rsid w:val="00984E79"/>
    <w:rsid w:val="009A3BA3"/>
    <w:rsid w:val="00A25714"/>
    <w:rsid w:val="00A328A4"/>
    <w:rsid w:val="00A40372"/>
    <w:rsid w:val="00A763E3"/>
    <w:rsid w:val="00A9210B"/>
    <w:rsid w:val="00B074C0"/>
    <w:rsid w:val="00B15740"/>
    <w:rsid w:val="00B95059"/>
    <w:rsid w:val="00BA230D"/>
    <w:rsid w:val="00BB0872"/>
    <w:rsid w:val="00BB0AF4"/>
    <w:rsid w:val="00BB7C2E"/>
    <w:rsid w:val="00BD3D0F"/>
    <w:rsid w:val="00BD4E39"/>
    <w:rsid w:val="00BE2B2C"/>
    <w:rsid w:val="00C50715"/>
    <w:rsid w:val="00C63A49"/>
    <w:rsid w:val="00C835C0"/>
    <w:rsid w:val="00CD0AC7"/>
    <w:rsid w:val="00D436AE"/>
    <w:rsid w:val="00D44867"/>
    <w:rsid w:val="00D6166C"/>
    <w:rsid w:val="00D67B8D"/>
    <w:rsid w:val="00DA587A"/>
    <w:rsid w:val="00DB3D34"/>
    <w:rsid w:val="00DC6F34"/>
    <w:rsid w:val="00DD52F6"/>
    <w:rsid w:val="00DD7688"/>
    <w:rsid w:val="00E15A57"/>
    <w:rsid w:val="00E22E7D"/>
    <w:rsid w:val="00E24E6B"/>
    <w:rsid w:val="00E373A3"/>
    <w:rsid w:val="00E6307E"/>
    <w:rsid w:val="00EA21E1"/>
    <w:rsid w:val="00EB6C27"/>
    <w:rsid w:val="00ED45A8"/>
    <w:rsid w:val="00EF2410"/>
    <w:rsid w:val="00F1419B"/>
    <w:rsid w:val="00F16F7D"/>
    <w:rsid w:val="00F92E3B"/>
    <w:rsid w:val="00FB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67D23F"/>
  <w15:chartTrackingRefBased/>
  <w15:docId w15:val="{381B73FE-3212-214D-B064-0A8E9512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8150A"/>
  </w:style>
  <w:style w:type="paragraph" w:styleId="NormalWeb">
    <w:name w:val="Normal (Web)"/>
    <w:basedOn w:val="Normal"/>
    <w:uiPriority w:val="99"/>
    <w:unhideWhenUsed/>
    <w:rsid w:val="00B95059"/>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F16F7D"/>
    <w:pPr>
      <w:ind w:left="720"/>
      <w:contextualSpacing/>
    </w:pPr>
  </w:style>
  <w:style w:type="character" w:styleId="Hyperlink">
    <w:name w:val="Hyperlink"/>
    <w:basedOn w:val="DefaultParagraphFont"/>
    <w:uiPriority w:val="99"/>
    <w:unhideWhenUsed/>
    <w:rsid w:val="003847C5"/>
    <w:rPr>
      <w:color w:val="0563C1" w:themeColor="hyperlink"/>
      <w:u w:val="single"/>
    </w:rPr>
  </w:style>
  <w:style w:type="character" w:styleId="UnresolvedMention">
    <w:name w:val="Unresolved Mention"/>
    <w:basedOn w:val="DefaultParagraphFont"/>
    <w:uiPriority w:val="99"/>
    <w:semiHidden/>
    <w:unhideWhenUsed/>
    <w:rsid w:val="00384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36253">
      <w:bodyDiv w:val="1"/>
      <w:marLeft w:val="0"/>
      <w:marRight w:val="0"/>
      <w:marTop w:val="0"/>
      <w:marBottom w:val="0"/>
      <w:divBdr>
        <w:top w:val="none" w:sz="0" w:space="0" w:color="auto"/>
        <w:left w:val="none" w:sz="0" w:space="0" w:color="auto"/>
        <w:bottom w:val="none" w:sz="0" w:space="0" w:color="auto"/>
        <w:right w:val="none" w:sz="0" w:space="0" w:color="auto"/>
      </w:divBdr>
      <w:divsChild>
        <w:div w:id="1112478949">
          <w:marLeft w:val="0"/>
          <w:marRight w:val="0"/>
          <w:marTop w:val="0"/>
          <w:marBottom w:val="0"/>
          <w:divBdr>
            <w:top w:val="none" w:sz="0" w:space="0" w:color="auto"/>
            <w:left w:val="none" w:sz="0" w:space="0" w:color="auto"/>
            <w:bottom w:val="none" w:sz="0" w:space="0" w:color="auto"/>
            <w:right w:val="none" w:sz="0" w:space="0" w:color="auto"/>
          </w:divBdr>
          <w:divsChild>
            <w:div w:id="77792972">
              <w:marLeft w:val="0"/>
              <w:marRight w:val="0"/>
              <w:marTop w:val="0"/>
              <w:marBottom w:val="0"/>
              <w:divBdr>
                <w:top w:val="none" w:sz="0" w:space="0" w:color="auto"/>
                <w:left w:val="none" w:sz="0" w:space="0" w:color="auto"/>
                <w:bottom w:val="none" w:sz="0" w:space="0" w:color="auto"/>
                <w:right w:val="none" w:sz="0" w:space="0" w:color="auto"/>
              </w:divBdr>
              <w:divsChild>
                <w:div w:id="19050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7596">
      <w:bodyDiv w:val="1"/>
      <w:marLeft w:val="0"/>
      <w:marRight w:val="0"/>
      <w:marTop w:val="0"/>
      <w:marBottom w:val="0"/>
      <w:divBdr>
        <w:top w:val="none" w:sz="0" w:space="0" w:color="auto"/>
        <w:left w:val="none" w:sz="0" w:space="0" w:color="auto"/>
        <w:bottom w:val="none" w:sz="0" w:space="0" w:color="auto"/>
        <w:right w:val="none" w:sz="0" w:space="0" w:color="auto"/>
      </w:divBdr>
      <w:divsChild>
        <w:div w:id="470369973">
          <w:marLeft w:val="0"/>
          <w:marRight w:val="0"/>
          <w:marTop w:val="0"/>
          <w:marBottom w:val="0"/>
          <w:divBdr>
            <w:top w:val="none" w:sz="0" w:space="0" w:color="auto"/>
            <w:left w:val="none" w:sz="0" w:space="0" w:color="auto"/>
            <w:bottom w:val="none" w:sz="0" w:space="0" w:color="auto"/>
            <w:right w:val="none" w:sz="0" w:space="0" w:color="auto"/>
          </w:divBdr>
          <w:divsChild>
            <w:div w:id="1742366588">
              <w:marLeft w:val="0"/>
              <w:marRight w:val="0"/>
              <w:marTop w:val="0"/>
              <w:marBottom w:val="0"/>
              <w:divBdr>
                <w:top w:val="none" w:sz="0" w:space="0" w:color="auto"/>
                <w:left w:val="none" w:sz="0" w:space="0" w:color="auto"/>
                <w:bottom w:val="none" w:sz="0" w:space="0" w:color="auto"/>
                <w:right w:val="none" w:sz="0" w:space="0" w:color="auto"/>
              </w:divBdr>
              <w:divsChild>
                <w:div w:id="7603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07440">
      <w:bodyDiv w:val="1"/>
      <w:marLeft w:val="0"/>
      <w:marRight w:val="0"/>
      <w:marTop w:val="0"/>
      <w:marBottom w:val="0"/>
      <w:divBdr>
        <w:top w:val="none" w:sz="0" w:space="0" w:color="auto"/>
        <w:left w:val="none" w:sz="0" w:space="0" w:color="auto"/>
        <w:bottom w:val="none" w:sz="0" w:space="0" w:color="auto"/>
        <w:right w:val="none" w:sz="0" w:space="0" w:color="auto"/>
      </w:divBdr>
      <w:divsChild>
        <w:div w:id="1127744397">
          <w:marLeft w:val="0"/>
          <w:marRight w:val="0"/>
          <w:marTop w:val="0"/>
          <w:marBottom w:val="0"/>
          <w:divBdr>
            <w:top w:val="none" w:sz="0" w:space="0" w:color="auto"/>
            <w:left w:val="none" w:sz="0" w:space="0" w:color="auto"/>
            <w:bottom w:val="none" w:sz="0" w:space="0" w:color="auto"/>
            <w:right w:val="none" w:sz="0" w:space="0" w:color="auto"/>
          </w:divBdr>
          <w:divsChild>
            <w:div w:id="1327317155">
              <w:marLeft w:val="0"/>
              <w:marRight w:val="0"/>
              <w:marTop w:val="0"/>
              <w:marBottom w:val="0"/>
              <w:divBdr>
                <w:top w:val="none" w:sz="0" w:space="0" w:color="auto"/>
                <w:left w:val="none" w:sz="0" w:space="0" w:color="auto"/>
                <w:bottom w:val="none" w:sz="0" w:space="0" w:color="auto"/>
                <w:right w:val="none" w:sz="0" w:space="0" w:color="auto"/>
              </w:divBdr>
              <w:divsChild>
                <w:div w:id="15264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204">
      <w:bodyDiv w:val="1"/>
      <w:marLeft w:val="0"/>
      <w:marRight w:val="0"/>
      <w:marTop w:val="0"/>
      <w:marBottom w:val="0"/>
      <w:divBdr>
        <w:top w:val="none" w:sz="0" w:space="0" w:color="auto"/>
        <w:left w:val="none" w:sz="0" w:space="0" w:color="auto"/>
        <w:bottom w:val="none" w:sz="0" w:space="0" w:color="auto"/>
        <w:right w:val="none" w:sz="0" w:space="0" w:color="auto"/>
      </w:divBdr>
      <w:divsChild>
        <w:div w:id="1153913853">
          <w:marLeft w:val="0"/>
          <w:marRight w:val="0"/>
          <w:marTop w:val="0"/>
          <w:marBottom w:val="0"/>
          <w:divBdr>
            <w:top w:val="none" w:sz="0" w:space="0" w:color="auto"/>
            <w:left w:val="none" w:sz="0" w:space="0" w:color="auto"/>
            <w:bottom w:val="none" w:sz="0" w:space="0" w:color="auto"/>
            <w:right w:val="none" w:sz="0" w:space="0" w:color="auto"/>
          </w:divBdr>
          <w:divsChild>
            <w:div w:id="918440580">
              <w:marLeft w:val="0"/>
              <w:marRight w:val="0"/>
              <w:marTop w:val="0"/>
              <w:marBottom w:val="0"/>
              <w:divBdr>
                <w:top w:val="none" w:sz="0" w:space="0" w:color="auto"/>
                <w:left w:val="none" w:sz="0" w:space="0" w:color="auto"/>
                <w:bottom w:val="none" w:sz="0" w:space="0" w:color="auto"/>
                <w:right w:val="none" w:sz="0" w:space="0" w:color="auto"/>
              </w:divBdr>
              <w:divsChild>
                <w:div w:id="8401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857">
      <w:bodyDiv w:val="1"/>
      <w:marLeft w:val="0"/>
      <w:marRight w:val="0"/>
      <w:marTop w:val="0"/>
      <w:marBottom w:val="0"/>
      <w:divBdr>
        <w:top w:val="none" w:sz="0" w:space="0" w:color="auto"/>
        <w:left w:val="none" w:sz="0" w:space="0" w:color="auto"/>
        <w:bottom w:val="none" w:sz="0" w:space="0" w:color="auto"/>
        <w:right w:val="none" w:sz="0" w:space="0" w:color="auto"/>
      </w:divBdr>
      <w:divsChild>
        <w:div w:id="805777636">
          <w:marLeft w:val="0"/>
          <w:marRight w:val="0"/>
          <w:marTop w:val="0"/>
          <w:marBottom w:val="0"/>
          <w:divBdr>
            <w:top w:val="none" w:sz="0" w:space="0" w:color="auto"/>
            <w:left w:val="none" w:sz="0" w:space="0" w:color="auto"/>
            <w:bottom w:val="none" w:sz="0" w:space="0" w:color="auto"/>
            <w:right w:val="none" w:sz="0" w:space="0" w:color="auto"/>
          </w:divBdr>
          <w:divsChild>
            <w:div w:id="790318173">
              <w:marLeft w:val="0"/>
              <w:marRight w:val="0"/>
              <w:marTop w:val="0"/>
              <w:marBottom w:val="0"/>
              <w:divBdr>
                <w:top w:val="none" w:sz="0" w:space="0" w:color="auto"/>
                <w:left w:val="none" w:sz="0" w:space="0" w:color="auto"/>
                <w:bottom w:val="none" w:sz="0" w:space="0" w:color="auto"/>
                <w:right w:val="none" w:sz="0" w:space="0" w:color="auto"/>
              </w:divBdr>
              <w:divsChild>
                <w:div w:id="11668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57598">
      <w:bodyDiv w:val="1"/>
      <w:marLeft w:val="0"/>
      <w:marRight w:val="0"/>
      <w:marTop w:val="0"/>
      <w:marBottom w:val="0"/>
      <w:divBdr>
        <w:top w:val="none" w:sz="0" w:space="0" w:color="auto"/>
        <w:left w:val="none" w:sz="0" w:space="0" w:color="auto"/>
        <w:bottom w:val="none" w:sz="0" w:space="0" w:color="auto"/>
        <w:right w:val="none" w:sz="0" w:space="0" w:color="auto"/>
      </w:divBdr>
      <w:divsChild>
        <w:div w:id="2090689432">
          <w:marLeft w:val="0"/>
          <w:marRight w:val="0"/>
          <w:marTop w:val="0"/>
          <w:marBottom w:val="0"/>
          <w:divBdr>
            <w:top w:val="none" w:sz="0" w:space="0" w:color="auto"/>
            <w:left w:val="none" w:sz="0" w:space="0" w:color="auto"/>
            <w:bottom w:val="none" w:sz="0" w:space="0" w:color="auto"/>
            <w:right w:val="none" w:sz="0" w:space="0" w:color="auto"/>
          </w:divBdr>
          <w:divsChild>
            <w:div w:id="1052650993">
              <w:marLeft w:val="0"/>
              <w:marRight w:val="0"/>
              <w:marTop w:val="0"/>
              <w:marBottom w:val="0"/>
              <w:divBdr>
                <w:top w:val="none" w:sz="0" w:space="0" w:color="auto"/>
                <w:left w:val="none" w:sz="0" w:space="0" w:color="auto"/>
                <w:bottom w:val="none" w:sz="0" w:space="0" w:color="auto"/>
                <w:right w:val="none" w:sz="0" w:space="0" w:color="auto"/>
              </w:divBdr>
              <w:divsChild>
                <w:div w:id="7990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50986">
      <w:bodyDiv w:val="1"/>
      <w:marLeft w:val="0"/>
      <w:marRight w:val="0"/>
      <w:marTop w:val="0"/>
      <w:marBottom w:val="0"/>
      <w:divBdr>
        <w:top w:val="none" w:sz="0" w:space="0" w:color="auto"/>
        <w:left w:val="none" w:sz="0" w:space="0" w:color="auto"/>
        <w:bottom w:val="none" w:sz="0" w:space="0" w:color="auto"/>
        <w:right w:val="none" w:sz="0" w:space="0" w:color="auto"/>
      </w:divBdr>
      <w:divsChild>
        <w:div w:id="733236662">
          <w:marLeft w:val="0"/>
          <w:marRight w:val="0"/>
          <w:marTop w:val="0"/>
          <w:marBottom w:val="0"/>
          <w:divBdr>
            <w:top w:val="none" w:sz="0" w:space="0" w:color="auto"/>
            <w:left w:val="none" w:sz="0" w:space="0" w:color="auto"/>
            <w:bottom w:val="none" w:sz="0" w:space="0" w:color="auto"/>
            <w:right w:val="none" w:sz="0" w:space="0" w:color="auto"/>
          </w:divBdr>
          <w:divsChild>
            <w:div w:id="537276784">
              <w:marLeft w:val="0"/>
              <w:marRight w:val="0"/>
              <w:marTop w:val="0"/>
              <w:marBottom w:val="0"/>
              <w:divBdr>
                <w:top w:val="none" w:sz="0" w:space="0" w:color="auto"/>
                <w:left w:val="none" w:sz="0" w:space="0" w:color="auto"/>
                <w:bottom w:val="none" w:sz="0" w:space="0" w:color="auto"/>
                <w:right w:val="none" w:sz="0" w:space="0" w:color="auto"/>
              </w:divBdr>
              <w:divsChild>
                <w:div w:id="15602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6947">
      <w:bodyDiv w:val="1"/>
      <w:marLeft w:val="0"/>
      <w:marRight w:val="0"/>
      <w:marTop w:val="0"/>
      <w:marBottom w:val="0"/>
      <w:divBdr>
        <w:top w:val="none" w:sz="0" w:space="0" w:color="auto"/>
        <w:left w:val="none" w:sz="0" w:space="0" w:color="auto"/>
        <w:bottom w:val="none" w:sz="0" w:space="0" w:color="auto"/>
        <w:right w:val="none" w:sz="0" w:space="0" w:color="auto"/>
      </w:divBdr>
      <w:divsChild>
        <w:div w:id="104347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eeyouwat.com" TargetMode="External"/><Relationship Id="rId5" Type="http://schemas.openxmlformats.org/officeDocument/2006/relationships/hyperlink" Target="https://agoldberg.myblog.arts.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8</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Goldberg</dc:creator>
  <cp:keywords/>
  <dc:description/>
  <cp:lastModifiedBy>Andrew Goldberg</cp:lastModifiedBy>
  <cp:revision>70</cp:revision>
  <dcterms:created xsi:type="dcterms:W3CDTF">2023-05-29T16:08:00Z</dcterms:created>
  <dcterms:modified xsi:type="dcterms:W3CDTF">2023-07-19T10:07:00Z</dcterms:modified>
</cp:coreProperties>
</file>